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Layout w:type="fixed"/>
        <w:tblLook w:val="0000" w:firstRow="0" w:lastRow="0" w:firstColumn="0" w:lastColumn="0" w:noHBand="0" w:noVBand="0"/>
      </w:tblPr>
      <w:tblGrid>
        <w:gridCol w:w="90"/>
        <w:gridCol w:w="630"/>
        <w:gridCol w:w="540"/>
        <w:gridCol w:w="3240"/>
        <w:gridCol w:w="5040"/>
      </w:tblGrid>
      <w:tr w:rsidR="00005B5A" w:rsidRPr="00246407" w14:paraId="147D2B11" w14:textId="77777777" w:rsidTr="00577B79">
        <w:tc>
          <w:tcPr>
            <w:tcW w:w="9540" w:type="dxa"/>
            <w:gridSpan w:val="5"/>
          </w:tcPr>
          <w:p w14:paraId="75D55725" w14:textId="77777777" w:rsidR="00005B5A" w:rsidRPr="00246407" w:rsidRDefault="00005B5A">
            <w:pPr>
              <w:pStyle w:val="Heading2"/>
              <w:rPr>
                <w:szCs w:val="24"/>
              </w:rPr>
            </w:pPr>
            <w:bookmarkStart w:id="0" w:name="_GoBack"/>
            <w:r w:rsidRPr="00246407">
              <w:rPr>
                <w:szCs w:val="24"/>
              </w:rPr>
              <w:t>Investigation: FIELDS</w:t>
            </w:r>
          </w:p>
        </w:tc>
      </w:tr>
      <w:tr w:rsidR="00005B5A" w:rsidRPr="00246407" w14:paraId="37F23491" w14:textId="77777777" w:rsidTr="00577B79">
        <w:tc>
          <w:tcPr>
            <w:tcW w:w="4500" w:type="dxa"/>
            <w:gridSpan w:val="4"/>
          </w:tcPr>
          <w:p w14:paraId="20E9F223" w14:textId="77777777" w:rsidR="00005B5A" w:rsidRPr="00246407" w:rsidRDefault="00005B5A">
            <w:pPr>
              <w:rPr>
                <w:szCs w:val="24"/>
                <w:u w:val="single"/>
              </w:rPr>
            </w:pPr>
            <w:r w:rsidRPr="00246407">
              <w:rPr>
                <w:szCs w:val="24"/>
                <w:u w:val="single"/>
              </w:rPr>
              <w:t>Progress accomplished this period:</w:t>
            </w:r>
          </w:p>
        </w:tc>
        <w:tc>
          <w:tcPr>
            <w:tcW w:w="5040" w:type="dxa"/>
          </w:tcPr>
          <w:p w14:paraId="49FADCB7" w14:textId="7A558043" w:rsidR="00005B5A" w:rsidRPr="00246407" w:rsidRDefault="00A16595">
            <w:pPr>
              <w:rPr>
                <w:szCs w:val="24"/>
              </w:rPr>
            </w:pPr>
            <w:r w:rsidRPr="00246407">
              <w:rPr>
                <w:szCs w:val="24"/>
              </w:rPr>
              <w:t>May</w:t>
            </w:r>
            <w:r w:rsidR="007C4968" w:rsidRPr="00246407">
              <w:rPr>
                <w:szCs w:val="24"/>
              </w:rPr>
              <w:t xml:space="preserve"> 2015</w:t>
            </w:r>
            <w:r w:rsidR="00005B5A" w:rsidRPr="00246407">
              <w:rPr>
                <w:szCs w:val="24"/>
              </w:rPr>
              <w:t xml:space="preserve"> Reporting Period</w:t>
            </w:r>
          </w:p>
        </w:tc>
      </w:tr>
      <w:tr w:rsidR="00005B5A" w:rsidRPr="00246407" w14:paraId="59BFAD49" w14:textId="77777777" w:rsidTr="00577B79">
        <w:tc>
          <w:tcPr>
            <w:tcW w:w="720" w:type="dxa"/>
            <w:gridSpan w:val="2"/>
          </w:tcPr>
          <w:p w14:paraId="61D78194" w14:textId="77777777" w:rsidR="00005B5A" w:rsidRPr="00246407" w:rsidRDefault="00005B5A">
            <w:pPr>
              <w:ind w:right="-108"/>
              <w:rPr>
                <w:szCs w:val="24"/>
              </w:rPr>
            </w:pPr>
            <w:r w:rsidRPr="00246407">
              <w:rPr>
                <w:szCs w:val="24"/>
              </w:rPr>
              <w:t>1.</w:t>
            </w:r>
          </w:p>
        </w:tc>
        <w:tc>
          <w:tcPr>
            <w:tcW w:w="8820" w:type="dxa"/>
            <w:gridSpan w:val="3"/>
          </w:tcPr>
          <w:p w14:paraId="239301FB" w14:textId="3951D51F" w:rsidR="00005B5A" w:rsidRPr="00246407" w:rsidRDefault="00005B5A">
            <w:pPr>
              <w:rPr>
                <w:szCs w:val="24"/>
              </w:rPr>
            </w:pPr>
            <w:r w:rsidRPr="00246407">
              <w:rPr>
                <w:szCs w:val="24"/>
              </w:rPr>
              <w:t>Project</w:t>
            </w:r>
            <w:r w:rsidR="00A84038" w:rsidRPr="00246407">
              <w:rPr>
                <w:szCs w:val="24"/>
              </w:rPr>
              <w:t xml:space="preserve"> Management</w:t>
            </w:r>
          </w:p>
        </w:tc>
      </w:tr>
      <w:tr w:rsidR="00005B5A" w:rsidRPr="00246407" w14:paraId="68F4271E" w14:textId="77777777" w:rsidTr="00577B79">
        <w:tc>
          <w:tcPr>
            <w:tcW w:w="720" w:type="dxa"/>
            <w:gridSpan w:val="2"/>
          </w:tcPr>
          <w:p w14:paraId="29679EB7" w14:textId="77777777" w:rsidR="00005B5A" w:rsidRPr="00246407" w:rsidRDefault="00005B5A">
            <w:pPr>
              <w:rPr>
                <w:szCs w:val="24"/>
              </w:rPr>
            </w:pPr>
          </w:p>
        </w:tc>
        <w:tc>
          <w:tcPr>
            <w:tcW w:w="540" w:type="dxa"/>
          </w:tcPr>
          <w:p w14:paraId="07409A1E" w14:textId="77777777" w:rsidR="00005B5A" w:rsidRPr="00246407" w:rsidRDefault="00005B5A">
            <w:pPr>
              <w:rPr>
                <w:szCs w:val="24"/>
              </w:rPr>
            </w:pPr>
            <w:r w:rsidRPr="00246407">
              <w:rPr>
                <w:szCs w:val="24"/>
              </w:rPr>
              <w:t>a.</w:t>
            </w:r>
          </w:p>
        </w:tc>
        <w:tc>
          <w:tcPr>
            <w:tcW w:w="8280" w:type="dxa"/>
            <w:gridSpan w:val="2"/>
          </w:tcPr>
          <w:p w14:paraId="546516E3" w14:textId="77777777" w:rsidR="00005B5A" w:rsidRPr="00246407" w:rsidRDefault="00005B5A">
            <w:pPr>
              <w:rPr>
                <w:szCs w:val="24"/>
              </w:rPr>
            </w:pPr>
            <w:r w:rsidRPr="00246407">
              <w:rPr>
                <w:szCs w:val="24"/>
              </w:rPr>
              <w:t>Project Management</w:t>
            </w:r>
          </w:p>
          <w:p w14:paraId="06C86966" w14:textId="5C606B33" w:rsidR="00F913F6" w:rsidRPr="00246407" w:rsidRDefault="00F913F6" w:rsidP="00F913F6">
            <w:pPr>
              <w:numPr>
                <w:ilvl w:val="0"/>
                <w:numId w:val="15"/>
              </w:numPr>
              <w:rPr>
                <w:szCs w:val="24"/>
              </w:rPr>
            </w:pPr>
            <w:r w:rsidRPr="00246407">
              <w:rPr>
                <w:szCs w:val="24"/>
              </w:rPr>
              <w:t>Extend</w:t>
            </w:r>
            <w:r w:rsidR="00577B79" w:rsidRPr="00246407">
              <w:rPr>
                <w:szCs w:val="24"/>
              </w:rPr>
              <w:t>ed</w:t>
            </w:r>
            <w:r w:rsidRPr="00246407">
              <w:rPr>
                <w:szCs w:val="24"/>
              </w:rPr>
              <w:t xml:space="preserve"> contract mods to subs </w:t>
            </w:r>
            <w:proofErr w:type="spellStart"/>
            <w:r w:rsidRPr="00246407">
              <w:rPr>
                <w:szCs w:val="24"/>
              </w:rPr>
              <w:t>wrt</w:t>
            </w:r>
            <w:proofErr w:type="spellEnd"/>
            <w:r w:rsidRPr="00246407">
              <w:rPr>
                <w:szCs w:val="24"/>
              </w:rPr>
              <w:t xml:space="preserve"> the Phase D cost to complete proposal</w:t>
            </w:r>
            <w:r w:rsidR="00577B79" w:rsidRPr="00246407">
              <w:rPr>
                <w:szCs w:val="24"/>
              </w:rPr>
              <w:t>s</w:t>
            </w:r>
            <w:r w:rsidRPr="00246407">
              <w:rPr>
                <w:szCs w:val="24"/>
              </w:rPr>
              <w:t xml:space="preserve"> </w:t>
            </w:r>
            <w:r w:rsidR="00577B79" w:rsidRPr="00246407">
              <w:rPr>
                <w:szCs w:val="24"/>
              </w:rPr>
              <w:t>received</w:t>
            </w:r>
            <w:r w:rsidRPr="00246407">
              <w:rPr>
                <w:szCs w:val="24"/>
              </w:rPr>
              <w:t xml:space="preserve"> in February.</w:t>
            </w:r>
          </w:p>
          <w:p w14:paraId="0C692421" w14:textId="2A1F44F2" w:rsidR="00A720ED" w:rsidRPr="00246407" w:rsidRDefault="00A720ED" w:rsidP="00F913F6">
            <w:pPr>
              <w:numPr>
                <w:ilvl w:val="0"/>
                <w:numId w:val="15"/>
              </w:numPr>
              <w:autoSpaceDE w:val="0"/>
              <w:autoSpaceDN w:val="0"/>
              <w:adjustRightInd w:val="0"/>
              <w:rPr>
                <w:szCs w:val="24"/>
              </w:rPr>
            </w:pPr>
            <w:r w:rsidRPr="00246407">
              <w:rPr>
                <w:szCs w:val="24"/>
              </w:rPr>
              <w:t xml:space="preserve">Supported </w:t>
            </w:r>
            <w:r w:rsidR="00483465" w:rsidRPr="00246407">
              <w:rPr>
                <w:szCs w:val="24"/>
              </w:rPr>
              <w:t>reconciliation</w:t>
            </w:r>
            <w:r w:rsidRPr="00246407">
              <w:rPr>
                <w:szCs w:val="24"/>
              </w:rPr>
              <w:t xml:space="preserve"> of the </w:t>
            </w:r>
            <w:r w:rsidR="00483465" w:rsidRPr="00246407">
              <w:rPr>
                <w:szCs w:val="24"/>
              </w:rPr>
              <w:t xml:space="preserve">UNH contract value awarded in </w:t>
            </w:r>
            <w:r w:rsidR="009E6A72" w:rsidRPr="00246407">
              <w:rPr>
                <w:szCs w:val="24"/>
              </w:rPr>
              <w:t>amendment</w:t>
            </w:r>
            <w:r w:rsidR="00483465" w:rsidRPr="00246407">
              <w:rPr>
                <w:szCs w:val="24"/>
              </w:rPr>
              <w:t xml:space="preserve"> #70 with actual costs through April 2014 plus ETC. A subsequent contract mod </w:t>
            </w:r>
            <w:r w:rsidR="009E6A72" w:rsidRPr="00246407">
              <w:rPr>
                <w:szCs w:val="24"/>
              </w:rPr>
              <w:t>is now</w:t>
            </w:r>
            <w:r w:rsidR="00483465" w:rsidRPr="00246407">
              <w:rPr>
                <w:szCs w:val="24"/>
              </w:rPr>
              <w:t xml:space="preserve"> required to </w:t>
            </w:r>
            <w:r w:rsidR="009E6A72" w:rsidRPr="00246407">
              <w:rPr>
                <w:szCs w:val="24"/>
              </w:rPr>
              <w:t>correct assumption errors in the Feb 2015 Cost to Complete Phase D proposal</w:t>
            </w:r>
            <w:r w:rsidRPr="00246407">
              <w:rPr>
                <w:szCs w:val="24"/>
              </w:rPr>
              <w:t xml:space="preserve">. </w:t>
            </w:r>
            <w:r w:rsidR="00F913F6" w:rsidRPr="00246407">
              <w:rPr>
                <w:szCs w:val="24"/>
              </w:rPr>
              <w:t>The errors were limited to the computation of the UNH portion of the Phase A-D cost growth through Dec 2014.</w:t>
            </w:r>
          </w:p>
          <w:p w14:paraId="08C42CB7" w14:textId="5386B2C5" w:rsidR="009E6A72" w:rsidRPr="00246407" w:rsidRDefault="009E6A72" w:rsidP="00277E66">
            <w:pPr>
              <w:numPr>
                <w:ilvl w:val="0"/>
                <w:numId w:val="15"/>
              </w:numPr>
              <w:autoSpaceDE w:val="0"/>
              <w:autoSpaceDN w:val="0"/>
              <w:adjustRightInd w:val="0"/>
              <w:rPr>
                <w:szCs w:val="24"/>
              </w:rPr>
            </w:pPr>
            <w:r w:rsidRPr="00246407">
              <w:rPr>
                <w:szCs w:val="24"/>
              </w:rPr>
              <w:t>Submitted</w:t>
            </w:r>
            <w:r w:rsidR="000249CF" w:rsidRPr="00246407">
              <w:rPr>
                <w:szCs w:val="24"/>
              </w:rPr>
              <w:t xml:space="preserve"> Phase E augment</w:t>
            </w:r>
            <w:r w:rsidRPr="00246407">
              <w:rPr>
                <w:szCs w:val="24"/>
              </w:rPr>
              <w:t>ation proposal</w:t>
            </w:r>
            <w:r w:rsidR="00F913F6" w:rsidRPr="00246407">
              <w:rPr>
                <w:szCs w:val="24"/>
              </w:rPr>
              <w:t>.</w:t>
            </w:r>
          </w:p>
        </w:tc>
      </w:tr>
      <w:tr w:rsidR="00005B5A" w:rsidRPr="00246407" w14:paraId="2742A2E6" w14:textId="77777777" w:rsidTr="00577B79">
        <w:tc>
          <w:tcPr>
            <w:tcW w:w="720" w:type="dxa"/>
            <w:gridSpan w:val="2"/>
          </w:tcPr>
          <w:p w14:paraId="458F22FC" w14:textId="1553E732" w:rsidR="00005B5A" w:rsidRPr="00246407" w:rsidRDefault="00005B5A">
            <w:pPr>
              <w:rPr>
                <w:szCs w:val="24"/>
              </w:rPr>
            </w:pPr>
            <w:r w:rsidRPr="00246407">
              <w:rPr>
                <w:szCs w:val="24"/>
              </w:rPr>
              <w:t>2.</w:t>
            </w:r>
          </w:p>
        </w:tc>
        <w:tc>
          <w:tcPr>
            <w:tcW w:w="8820" w:type="dxa"/>
            <w:gridSpan w:val="3"/>
          </w:tcPr>
          <w:p w14:paraId="1F3DF73D" w14:textId="625DFC09" w:rsidR="00005B5A" w:rsidRPr="00246407" w:rsidRDefault="00A84038" w:rsidP="00B544AD">
            <w:pPr>
              <w:rPr>
                <w:szCs w:val="24"/>
              </w:rPr>
            </w:pPr>
            <w:r w:rsidRPr="00246407">
              <w:rPr>
                <w:szCs w:val="24"/>
              </w:rPr>
              <w:t xml:space="preserve">FIELDS </w:t>
            </w:r>
            <w:r w:rsidR="00277E66" w:rsidRPr="00246407">
              <w:rPr>
                <w:szCs w:val="24"/>
              </w:rPr>
              <w:t xml:space="preserve">SE, </w:t>
            </w:r>
            <w:r w:rsidRPr="00246407">
              <w:rPr>
                <w:szCs w:val="24"/>
              </w:rPr>
              <w:t>Commissioning</w:t>
            </w:r>
            <w:r w:rsidR="00277E66" w:rsidRPr="00246407">
              <w:rPr>
                <w:szCs w:val="24"/>
              </w:rPr>
              <w:t xml:space="preserve"> and Operations (Rau</w:t>
            </w:r>
            <w:r w:rsidRPr="00246407">
              <w:rPr>
                <w:szCs w:val="24"/>
              </w:rPr>
              <w:t>)</w:t>
            </w:r>
          </w:p>
        </w:tc>
      </w:tr>
      <w:tr w:rsidR="00C80FED" w:rsidRPr="00246407" w14:paraId="5097E2EB" w14:textId="77777777" w:rsidTr="00577B79">
        <w:tc>
          <w:tcPr>
            <w:tcW w:w="720" w:type="dxa"/>
            <w:gridSpan w:val="2"/>
          </w:tcPr>
          <w:p w14:paraId="0860E70B" w14:textId="77777777" w:rsidR="00C80FED" w:rsidRPr="00246407" w:rsidRDefault="00C80FED" w:rsidP="0011548B">
            <w:pPr>
              <w:rPr>
                <w:szCs w:val="24"/>
              </w:rPr>
            </w:pPr>
          </w:p>
        </w:tc>
        <w:tc>
          <w:tcPr>
            <w:tcW w:w="540" w:type="dxa"/>
          </w:tcPr>
          <w:p w14:paraId="088C526A" w14:textId="77777777" w:rsidR="00C80FED" w:rsidRPr="00246407" w:rsidRDefault="00C80FED" w:rsidP="0011548B">
            <w:pPr>
              <w:rPr>
                <w:szCs w:val="24"/>
              </w:rPr>
            </w:pPr>
          </w:p>
        </w:tc>
        <w:tc>
          <w:tcPr>
            <w:tcW w:w="8280" w:type="dxa"/>
            <w:gridSpan w:val="2"/>
          </w:tcPr>
          <w:p w14:paraId="692F1C7D" w14:textId="21ADE4B6" w:rsidR="00C80FED" w:rsidRPr="00246407" w:rsidRDefault="00C80FED" w:rsidP="00C80FED">
            <w:pPr>
              <w:ind w:left="72"/>
              <w:rPr>
                <w:szCs w:val="24"/>
              </w:rPr>
            </w:pPr>
            <w:r w:rsidRPr="00246407">
              <w:rPr>
                <w:szCs w:val="24"/>
              </w:rPr>
              <w:t xml:space="preserve">Observatory </w:t>
            </w:r>
            <w:r w:rsidR="000E3249" w:rsidRPr="00246407">
              <w:rPr>
                <w:szCs w:val="24"/>
              </w:rPr>
              <w:t xml:space="preserve">Commissioning </w:t>
            </w:r>
            <w:r w:rsidRPr="00246407">
              <w:rPr>
                <w:szCs w:val="24"/>
              </w:rPr>
              <w:t>Support (FIELDS)</w:t>
            </w:r>
          </w:p>
          <w:p w14:paraId="460054A4" w14:textId="77777777" w:rsidR="00277E66" w:rsidRPr="00246407" w:rsidRDefault="00277E66" w:rsidP="00277E66">
            <w:pPr>
              <w:numPr>
                <w:ilvl w:val="0"/>
                <w:numId w:val="10"/>
              </w:numPr>
              <w:tabs>
                <w:tab w:val="num" w:pos="1080"/>
              </w:tabs>
            </w:pPr>
            <w:r w:rsidRPr="00246407">
              <w:t>Finished improvements to GSEOS display screens and commit to trunk</w:t>
            </w:r>
          </w:p>
          <w:p w14:paraId="15BBE85B" w14:textId="77777777" w:rsidR="00277E66" w:rsidRPr="00246407" w:rsidRDefault="00277E66" w:rsidP="00277E66">
            <w:pPr>
              <w:numPr>
                <w:ilvl w:val="0"/>
                <w:numId w:val="10"/>
              </w:numPr>
              <w:tabs>
                <w:tab w:val="num" w:pos="1080"/>
              </w:tabs>
            </w:pPr>
            <w:r w:rsidRPr="00246407">
              <w:t>Continued FIELDS commissioning with ADP Boom deployments and bias optimizations</w:t>
            </w:r>
          </w:p>
          <w:p w14:paraId="64CD9730" w14:textId="77777777" w:rsidR="00277E66" w:rsidRPr="00246407" w:rsidRDefault="00277E66" w:rsidP="00277E66">
            <w:pPr>
              <w:numPr>
                <w:ilvl w:val="0"/>
                <w:numId w:val="10"/>
              </w:numPr>
              <w:tabs>
                <w:tab w:val="num" w:pos="1080"/>
              </w:tabs>
            </w:pPr>
            <w:r w:rsidRPr="00246407">
              <w:t>Supported OBS3 -Z ADP SN08 deployment anomaly investigation</w:t>
            </w:r>
          </w:p>
          <w:p w14:paraId="3E2E0C1E" w14:textId="77777777" w:rsidR="00277E66" w:rsidRPr="00246407" w:rsidRDefault="00277E66" w:rsidP="00277E66">
            <w:pPr>
              <w:numPr>
                <w:ilvl w:val="0"/>
                <w:numId w:val="10"/>
              </w:numPr>
              <w:tabs>
                <w:tab w:val="num" w:pos="1080"/>
              </w:tabs>
            </w:pPr>
            <w:r w:rsidRPr="00246407">
              <w:t>Supported on-orbit EDI high voltage testing</w:t>
            </w:r>
          </w:p>
          <w:p w14:paraId="0793A229" w14:textId="77777777" w:rsidR="00277E66" w:rsidRPr="00246407" w:rsidRDefault="00277E66" w:rsidP="00277E66">
            <w:pPr>
              <w:numPr>
                <w:ilvl w:val="0"/>
                <w:numId w:val="10"/>
              </w:numPr>
              <w:tabs>
                <w:tab w:val="num" w:pos="1080"/>
              </w:tabs>
            </w:pPr>
            <w:r w:rsidRPr="00246407">
              <w:t>Supported GDU power off for eclipse season</w:t>
            </w:r>
          </w:p>
          <w:p w14:paraId="45C0A868" w14:textId="77777777" w:rsidR="00277E66" w:rsidRPr="00246407" w:rsidRDefault="00277E66" w:rsidP="00277E66">
            <w:pPr>
              <w:numPr>
                <w:ilvl w:val="0"/>
                <w:numId w:val="10"/>
              </w:numPr>
              <w:tabs>
                <w:tab w:val="num" w:pos="1080"/>
              </w:tabs>
            </w:pPr>
            <w:r w:rsidRPr="00246407">
              <w:t>Began remote support of future FIELDS commissioning activities</w:t>
            </w:r>
          </w:p>
          <w:p w14:paraId="0B096963" w14:textId="77777777" w:rsidR="00277E66" w:rsidRPr="00246407" w:rsidRDefault="00277E66" w:rsidP="00277E66">
            <w:pPr>
              <w:numPr>
                <w:ilvl w:val="0"/>
                <w:numId w:val="10"/>
              </w:numPr>
              <w:tabs>
                <w:tab w:val="num" w:pos="1080"/>
              </w:tabs>
            </w:pPr>
            <w:r w:rsidRPr="00246407">
              <w:t>Shipped ITF equipment from LASP to UNH</w:t>
            </w:r>
          </w:p>
          <w:p w14:paraId="031CB902" w14:textId="77777777" w:rsidR="00277E66" w:rsidRPr="00246407" w:rsidRDefault="00277E66" w:rsidP="00277E66">
            <w:pPr>
              <w:numPr>
                <w:ilvl w:val="0"/>
                <w:numId w:val="10"/>
              </w:numPr>
              <w:tabs>
                <w:tab w:val="num" w:pos="1080"/>
              </w:tabs>
            </w:pPr>
            <w:r w:rsidRPr="00246407">
              <w:t>Initiated weekly FIELDS operations planning meetings at UNH</w:t>
            </w:r>
          </w:p>
          <w:p w14:paraId="7FF2447C" w14:textId="77777777" w:rsidR="00277E66" w:rsidRPr="00246407" w:rsidRDefault="00277E66" w:rsidP="00277E66">
            <w:pPr>
              <w:numPr>
                <w:ilvl w:val="0"/>
                <w:numId w:val="10"/>
              </w:numPr>
              <w:tabs>
                <w:tab w:val="num" w:pos="1080"/>
              </w:tabs>
            </w:pPr>
            <w:r w:rsidRPr="00246407">
              <w:t>Continued data review of FIELDS data</w:t>
            </w:r>
          </w:p>
          <w:p w14:paraId="0C3A4330" w14:textId="77777777" w:rsidR="00277E66" w:rsidRPr="00246407" w:rsidRDefault="00277E66" w:rsidP="00277E66">
            <w:pPr>
              <w:numPr>
                <w:ilvl w:val="0"/>
                <w:numId w:val="10"/>
              </w:numPr>
              <w:tabs>
                <w:tab w:val="num" w:pos="1080"/>
              </w:tabs>
            </w:pPr>
            <w:r w:rsidRPr="00246407">
              <w:t>Continued support of daily commissioning planning meetings with SOC/MOC up till the eclipse break then weekly</w:t>
            </w:r>
          </w:p>
          <w:p w14:paraId="5ABFE6BD" w14:textId="77777777" w:rsidR="00A84038" w:rsidRPr="00246407" w:rsidRDefault="00A84038" w:rsidP="00A84038">
            <w:pPr>
              <w:tabs>
                <w:tab w:val="num" w:pos="1080"/>
              </w:tabs>
              <w:ind w:left="72"/>
            </w:pPr>
          </w:p>
          <w:p w14:paraId="0B4E6D33" w14:textId="4EE7E9D4" w:rsidR="00AE70F1" w:rsidRPr="00246407" w:rsidRDefault="00A84038" w:rsidP="00A84038">
            <w:pPr>
              <w:tabs>
                <w:tab w:val="num" w:pos="1080"/>
              </w:tabs>
              <w:ind w:left="72"/>
            </w:pPr>
            <w:r w:rsidRPr="00246407">
              <w:t xml:space="preserve">FIELDS Status </w:t>
            </w:r>
          </w:p>
          <w:p w14:paraId="47D80B7B" w14:textId="77777777" w:rsidR="00277E66" w:rsidRPr="00246407" w:rsidRDefault="00277E66" w:rsidP="00277E66">
            <w:pPr>
              <w:numPr>
                <w:ilvl w:val="0"/>
                <w:numId w:val="10"/>
              </w:numPr>
              <w:tabs>
                <w:tab w:val="num" w:pos="1080"/>
              </w:tabs>
            </w:pPr>
            <w:r w:rsidRPr="00246407">
              <w:t>OBS-1: FIELDS powered, Magnetometers deployed, ADP RE's deployed, ADP booms deployed, SDP booms deployed, EDI GDU's powered off</w:t>
            </w:r>
          </w:p>
          <w:p w14:paraId="463D40B4" w14:textId="77777777" w:rsidR="00277E66" w:rsidRPr="00246407" w:rsidRDefault="00277E66" w:rsidP="00277E66">
            <w:pPr>
              <w:numPr>
                <w:ilvl w:val="0"/>
                <w:numId w:val="10"/>
              </w:numPr>
              <w:tabs>
                <w:tab w:val="num" w:pos="1080"/>
              </w:tabs>
            </w:pPr>
            <w:r w:rsidRPr="00246407">
              <w:t>OBS-2: FIELDS powered, Magnetometers deployed, ADP RE's deployed, ADP booms deployed, SDP booms deployed, EDI GDU's powered off</w:t>
            </w:r>
          </w:p>
          <w:p w14:paraId="36E81D1F" w14:textId="77777777" w:rsidR="00277E66" w:rsidRPr="00246407" w:rsidRDefault="00277E66" w:rsidP="00277E66">
            <w:pPr>
              <w:numPr>
                <w:ilvl w:val="0"/>
                <w:numId w:val="10"/>
              </w:numPr>
              <w:tabs>
                <w:tab w:val="num" w:pos="1080"/>
              </w:tabs>
            </w:pPr>
            <w:r w:rsidRPr="00246407">
              <w:t>OBS-3: FIELDS powered, Magnetometers deployed, ADP RE's deployed, ADP+Z Boom fully deployed, ADP -Z deployed 12m, SDP booms deployed, EDI GDU's powered off</w:t>
            </w:r>
          </w:p>
          <w:p w14:paraId="7D76C607" w14:textId="32024E59" w:rsidR="00A84038" w:rsidRPr="00246407" w:rsidRDefault="00277E66" w:rsidP="00277E66">
            <w:pPr>
              <w:numPr>
                <w:ilvl w:val="0"/>
                <w:numId w:val="10"/>
              </w:numPr>
              <w:tabs>
                <w:tab w:val="num" w:pos="1080"/>
              </w:tabs>
            </w:pPr>
            <w:r w:rsidRPr="00246407">
              <w:t>OBS-4: FIELDS powered, Magnetometers deployed, ADP RE's deployed, ADP booms deployed, SDP booms deployed, EDI GDU's powered off</w:t>
            </w:r>
          </w:p>
        </w:tc>
      </w:tr>
      <w:tr w:rsidR="00C80FED" w:rsidRPr="00246407" w14:paraId="1FEF48F6" w14:textId="77777777" w:rsidTr="00577B79">
        <w:tc>
          <w:tcPr>
            <w:tcW w:w="720" w:type="dxa"/>
            <w:gridSpan w:val="2"/>
          </w:tcPr>
          <w:p w14:paraId="5AB4C1CE" w14:textId="7C4538B6" w:rsidR="00C80FED" w:rsidRPr="00246407" w:rsidRDefault="00A84038">
            <w:pPr>
              <w:rPr>
                <w:szCs w:val="24"/>
              </w:rPr>
            </w:pPr>
            <w:r w:rsidRPr="00246407">
              <w:rPr>
                <w:szCs w:val="24"/>
              </w:rPr>
              <w:t>3.</w:t>
            </w:r>
          </w:p>
        </w:tc>
        <w:tc>
          <w:tcPr>
            <w:tcW w:w="8820" w:type="dxa"/>
            <w:gridSpan w:val="3"/>
          </w:tcPr>
          <w:p w14:paraId="637BD034" w14:textId="18924E60" w:rsidR="00C80FED" w:rsidRPr="00246407" w:rsidRDefault="00A84038" w:rsidP="007B7D2C">
            <w:pPr>
              <w:rPr>
                <w:szCs w:val="24"/>
              </w:rPr>
            </w:pPr>
            <w:r w:rsidRPr="00246407">
              <w:rPr>
                <w:szCs w:val="24"/>
              </w:rPr>
              <w:t>EDI Commissioning (Dors)</w:t>
            </w:r>
          </w:p>
        </w:tc>
      </w:tr>
      <w:tr w:rsidR="00A84038" w:rsidRPr="00246407" w14:paraId="58471AFC" w14:textId="77777777" w:rsidTr="00577B79">
        <w:tc>
          <w:tcPr>
            <w:tcW w:w="720" w:type="dxa"/>
            <w:gridSpan w:val="2"/>
          </w:tcPr>
          <w:p w14:paraId="5B738B67" w14:textId="77777777" w:rsidR="00A84038" w:rsidRPr="00246407" w:rsidRDefault="00A84038" w:rsidP="00A84038">
            <w:pPr>
              <w:rPr>
                <w:szCs w:val="24"/>
              </w:rPr>
            </w:pPr>
          </w:p>
        </w:tc>
        <w:tc>
          <w:tcPr>
            <w:tcW w:w="540" w:type="dxa"/>
          </w:tcPr>
          <w:p w14:paraId="7AB7D79D" w14:textId="36503DED" w:rsidR="00A84038" w:rsidRPr="00246407" w:rsidRDefault="00A84038" w:rsidP="00A84038">
            <w:pPr>
              <w:rPr>
                <w:szCs w:val="24"/>
              </w:rPr>
            </w:pPr>
          </w:p>
        </w:tc>
        <w:tc>
          <w:tcPr>
            <w:tcW w:w="8280" w:type="dxa"/>
            <w:gridSpan w:val="2"/>
          </w:tcPr>
          <w:p w14:paraId="50484193" w14:textId="77777777" w:rsidR="00835C6B" w:rsidRPr="00246407" w:rsidRDefault="00835C6B" w:rsidP="00835C6B">
            <w:pPr>
              <w:numPr>
                <w:ilvl w:val="0"/>
                <w:numId w:val="10"/>
              </w:numPr>
              <w:tabs>
                <w:tab w:val="left" w:pos="720"/>
                <w:tab w:val="num" w:pos="1080"/>
              </w:tabs>
            </w:pPr>
            <w:r w:rsidRPr="00246407">
              <w:t>Scheduled commissioning activities are complete (EDI.001-EDI.018)</w:t>
            </w:r>
          </w:p>
          <w:p w14:paraId="7F0896F7" w14:textId="18CB654B" w:rsidR="00835C6B" w:rsidRPr="00246407" w:rsidRDefault="00835C6B" w:rsidP="00835C6B">
            <w:pPr>
              <w:numPr>
                <w:ilvl w:val="1"/>
                <w:numId w:val="10"/>
              </w:numPr>
              <w:tabs>
                <w:tab w:val="left" w:pos="720"/>
              </w:tabs>
            </w:pPr>
            <w:r w:rsidRPr="00246407">
              <w:t>All instruments are fully operational</w:t>
            </w:r>
          </w:p>
          <w:p w14:paraId="07947786" w14:textId="4DF9BD12" w:rsidR="00835C6B" w:rsidRPr="00246407" w:rsidRDefault="00835C6B" w:rsidP="00835C6B">
            <w:pPr>
              <w:numPr>
                <w:ilvl w:val="1"/>
                <w:numId w:val="10"/>
              </w:numPr>
              <w:tabs>
                <w:tab w:val="left" w:pos="720"/>
              </w:tabs>
            </w:pPr>
            <w:r w:rsidRPr="00246407">
              <w:t>Skipped activities will not be performed</w:t>
            </w:r>
          </w:p>
          <w:p w14:paraId="65B9F178" w14:textId="00D738AE" w:rsidR="00835C6B" w:rsidRPr="00246407" w:rsidRDefault="00835C6B" w:rsidP="00835C6B">
            <w:pPr>
              <w:numPr>
                <w:ilvl w:val="0"/>
                <w:numId w:val="10"/>
              </w:numPr>
              <w:tabs>
                <w:tab w:val="left" w:pos="720"/>
                <w:tab w:val="num" w:pos="1080"/>
              </w:tabs>
            </w:pPr>
            <w:r w:rsidRPr="00246407">
              <w:t>Participated in MMS3 FPI.010.2 (Orbit 55)</w:t>
            </w:r>
          </w:p>
          <w:p w14:paraId="297185BA" w14:textId="5BA61638" w:rsidR="00835C6B" w:rsidRPr="00246407" w:rsidRDefault="00835C6B" w:rsidP="00835C6B">
            <w:pPr>
              <w:numPr>
                <w:ilvl w:val="1"/>
                <w:numId w:val="10"/>
              </w:numPr>
              <w:tabs>
                <w:tab w:val="left" w:pos="720"/>
              </w:tabs>
            </w:pPr>
            <w:r w:rsidRPr="00246407">
              <w:t>First time operation from ATS</w:t>
            </w:r>
          </w:p>
          <w:p w14:paraId="0323F116" w14:textId="0DAF463A" w:rsidR="00835C6B" w:rsidRPr="00246407" w:rsidRDefault="00835C6B" w:rsidP="00835C6B">
            <w:pPr>
              <w:numPr>
                <w:ilvl w:val="1"/>
                <w:numId w:val="10"/>
              </w:numPr>
              <w:tabs>
                <w:tab w:val="left" w:pos="720"/>
              </w:tabs>
            </w:pPr>
            <w:r w:rsidRPr="00246407">
              <w:t>Recorded 500eV ambient measurements</w:t>
            </w:r>
          </w:p>
          <w:p w14:paraId="14E49B88" w14:textId="1825E2E2" w:rsidR="00835C6B" w:rsidRPr="00246407" w:rsidRDefault="00835C6B" w:rsidP="00835C6B">
            <w:pPr>
              <w:numPr>
                <w:ilvl w:val="0"/>
                <w:numId w:val="10"/>
              </w:numPr>
              <w:tabs>
                <w:tab w:val="left" w:pos="720"/>
                <w:tab w:val="num" w:pos="1080"/>
              </w:tabs>
            </w:pPr>
            <w:r w:rsidRPr="00246407">
              <w:t>Added ambient data collection activities</w:t>
            </w:r>
          </w:p>
          <w:p w14:paraId="212F6F47" w14:textId="007DBA58" w:rsidR="00835C6B" w:rsidRPr="00246407" w:rsidRDefault="00835C6B" w:rsidP="00835C6B">
            <w:pPr>
              <w:numPr>
                <w:ilvl w:val="1"/>
                <w:numId w:val="10"/>
              </w:numPr>
              <w:tabs>
                <w:tab w:val="left" w:pos="720"/>
              </w:tabs>
            </w:pPr>
            <w:r w:rsidRPr="00246407">
              <w:t>Utilized 12+ open opportunities in the commissioning schedule</w:t>
            </w:r>
          </w:p>
          <w:p w14:paraId="33CCAA1F" w14:textId="726264F5" w:rsidR="00835C6B" w:rsidRPr="00246407" w:rsidRDefault="00835C6B" w:rsidP="00835C6B">
            <w:pPr>
              <w:numPr>
                <w:ilvl w:val="1"/>
                <w:numId w:val="10"/>
              </w:numPr>
              <w:tabs>
                <w:tab w:val="left" w:pos="720"/>
              </w:tabs>
            </w:pPr>
            <w:r w:rsidRPr="00246407">
              <w:lastRenderedPageBreak/>
              <w:t>Data recorded from DSN contact to 4Re</w:t>
            </w:r>
          </w:p>
          <w:p w14:paraId="4DA72AFF" w14:textId="43C8048A" w:rsidR="00835C6B" w:rsidRPr="00246407" w:rsidRDefault="00835C6B" w:rsidP="00835C6B">
            <w:pPr>
              <w:numPr>
                <w:ilvl w:val="1"/>
                <w:numId w:val="10"/>
              </w:numPr>
              <w:tabs>
                <w:tab w:val="left" w:pos="720"/>
              </w:tabs>
            </w:pPr>
            <w:r w:rsidRPr="00246407">
              <w:t>Measurements recorded during FLD.004 (Orbit 57)</w:t>
            </w:r>
          </w:p>
          <w:p w14:paraId="21295A45" w14:textId="6B62F8F9" w:rsidR="00835C6B" w:rsidRPr="00246407" w:rsidRDefault="00835C6B" w:rsidP="00835C6B">
            <w:pPr>
              <w:numPr>
                <w:ilvl w:val="1"/>
                <w:numId w:val="10"/>
              </w:numPr>
              <w:tabs>
                <w:tab w:val="left" w:pos="720"/>
              </w:tabs>
            </w:pPr>
            <w:r w:rsidRPr="00246407">
              <w:t>All 8 GDUs recorded concurrent ambient mode data in Orbit 59</w:t>
            </w:r>
          </w:p>
          <w:p w14:paraId="1ABCCE68" w14:textId="1A4AE719" w:rsidR="00A84038" w:rsidRPr="00246407" w:rsidRDefault="00835C6B" w:rsidP="00835C6B">
            <w:pPr>
              <w:numPr>
                <w:ilvl w:val="0"/>
                <w:numId w:val="10"/>
              </w:numPr>
              <w:tabs>
                <w:tab w:val="left" w:pos="720"/>
                <w:tab w:val="num" w:pos="1080"/>
              </w:tabs>
            </w:pPr>
            <w:r w:rsidRPr="00246407">
              <w:t>GDUs powered off for eclipse on Orbit 60</w:t>
            </w:r>
          </w:p>
        </w:tc>
      </w:tr>
      <w:tr w:rsidR="00C80FED" w:rsidRPr="00246407" w14:paraId="13EF5284" w14:textId="77777777" w:rsidTr="00577B79">
        <w:tc>
          <w:tcPr>
            <w:tcW w:w="720" w:type="dxa"/>
            <w:gridSpan w:val="2"/>
          </w:tcPr>
          <w:p w14:paraId="2E11824A" w14:textId="5FC01AD4" w:rsidR="00C80FED" w:rsidRPr="00246407" w:rsidRDefault="007D18C7">
            <w:pPr>
              <w:rPr>
                <w:szCs w:val="24"/>
              </w:rPr>
            </w:pPr>
            <w:r w:rsidRPr="00246407">
              <w:rPr>
                <w:szCs w:val="24"/>
              </w:rPr>
              <w:lastRenderedPageBreak/>
              <w:t>4</w:t>
            </w:r>
            <w:r w:rsidR="00C80FED" w:rsidRPr="00246407">
              <w:rPr>
                <w:szCs w:val="24"/>
              </w:rPr>
              <w:t>.</w:t>
            </w:r>
          </w:p>
        </w:tc>
        <w:tc>
          <w:tcPr>
            <w:tcW w:w="8820" w:type="dxa"/>
            <w:gridSpan w:val="3"/>
          </w:tcPr>
          <w:p w14:paraId="70C014EA" w14:textId="5FB69A0F" w:rsidR="00C80FED" w:rsidRPr="00246407" w:rsidRDefault="00C80FED" w:rsidP="00233763">
            <w:pPr>
              <w:rPr>
                <w:szCs w:val="24"/>
              </w:rPr>
            </w:pPr>
            <w:r w:rsidRPr="00246407">
              <w:rPr>
                <w:szCs w:val="24"/>
              </w:rPr>
              <w:t xml:space="preserve">Science and Science Data Processing </w:t>
            </w:r>
          </w:p>
        </w:tc>
      </w:tr>
      <w:tr w:rsidR="00C80FED" w:rsidRPr="00246407" w14:paraId="03D891A4" w14:textId="77777777" w:rsidTr="00577B79">
        <w:tc>
          <w:tcPr>
            <w:tcW w:w="720" w:type="dxa"/>
            <w:gridSpan w:val="2"/>
          </w:tcPr>
          <w:p w14:paraId="5F3D4F05" w14:textId="77777777" w:rsidR="00C80FED" w:rsidRPr="00246407" w:rsidRDefault="00C80FED">
            <w:pPr>
              <w:rPr>
                <w:szCs w:val="24"/>
              </w:rPr>
            </w:pPr>
          </w:p>
        </w:tc>
        <w:tc>
          <w:tcPr>
            <w:tcW w:w="540" w:type="dxa"/>
          </w:tcPr>
          <w:p w14:paraId="4E0D4E14" w14:textId="77777777" w:rsidR="00C80FED" w:rsidRPr="00246407" w:rsidRDefault="00C80FED">
            <w:pPr>
              <w:rPr>
                <w:szCs w:val="24"/>
              </w:rPr>
            </w:pPr>
          </w:p>
        </w:tc>
        <w:tc>
          <w:tcPr>
            <w:tcW w:w="8280" w:type="dxa"/>
            <w:gridSpan w:val="2"/>
          </w:tcPr>
          <w:p w14:paraId="7792B33C" w14:textId="33414F1C" w:rsidR="00C80FED" w:rsidRPr="00246407" w:rsidRDefault="00C80FED" w:rsidP="00F21F06">
            <w:pPr>
              <w:autoSpaceDE w:val="0"/>
              <w:autoSpaceDN w:val="0"/>
              <w:adjustRightInd w:val="0"/>
              <w:ind w:left="72"/>
              <w:rPr>
                <w:szCs w:val="24"/>
              </w:rPr>
            </w:pPr>
            <w:r w:rsidRPr="00246407">
              <w:rPr>
                <w:szCs w:val="24"/>
              </w:rPr>
              <w:t xml:space="preserve">SWT and SWG </w:t>
            </w:r>
            <w:r w:rsidR="007D18C7" w:rsidRPr="00246407">
              <w:rPr>
                <w:szCs w:val="24"/>
              </w:rPr>
              <w:t>(Torbert)</w:t>
            </w:r>
          </w:p>
          <w:p w14:paraId="4CDB5EC7" w14:textId="727AA843" w:rsidR="00C80FED" w:rsidRPr="00246407" w:rsidRDefault="00577B79" w:rsidP="00A65308">
            <w:pPr>
              <w:numPr>
                <w:ilvl w:val="0"/>
                <w:numId w:val="15"/>
              </w:numPr>
              <w:autoSpaceDE w:val="0"/>
              <w:autoSpaceDN w:val="0"/>
              <w:adjustRightInd w:val="0"/>
              <w:rPr>
                <w:szCs w:val="24"/>
              </w:rPr>
            </w:pPr>
            <w:r w:rsidRPr="00246407">
              <w:rPr>
                <w:szCs w:val="24"/>
              </w:rPr>
              <w:t>Participated</w:t>
            </w:r>
            <w:r w:rsidR="00C54032" w:rsidRPr="00246407">
              <w:rPr>
                <w:szCs w:val="24"/>
              </w:rPr>
              <w:t xml:space="preserve"> </w:t>
            </w:r>
            <w:r w:rsidR="00C80FED" w:rsidRPr="00246407">
              <w:rPr>
                <w:szCs w:val="24"/>
              </w:rPr>
              <w:t>in all science planning discussions.</w:t>
            </w:r>
          </w:p>
          <w:p w14:paraId="3A720D9F" w14:textId="6C5FAD38" w:rsidR="00577B79" w:rsidRPr="00246407" w:rsidRDefault="00577B79" w:rsidP="00A65308">
            <w:pPr>
              <w:numPr>
                <w:ilvl w:val="0"/>
                <w:numId w:val="15"/>
              </w:numPr>
              <w:autoSpaceDE w:val="0"/>
              <w:autoSpaceDN w:val="0"/>
              <w:adjustRightInd w:val="0"/>
              <w:rPr>
                <w:szCs w:val="24"/>
              </w:rPr>
            </w:pPr>
            <w:r w:rsidRPr="00246407">
              <w:rPr>
                <w:szCs w:val="24"/>
              </w:rPr>
              <w:t>Participated at SWG and SWT meetings at LASP</w:t>
            </w:r>
          </w:p>
          <w:p w14:paraId="14B90723" w14:textId="545222EE" w:rsidR="007D18C7" w:rsidRPr="00246407" w:rsidRDefault="00577B79" w:rsidP="00A65308">
            <w:pPr>
              <w:numPr>
                <w:ilvl w:val="0"/>
                <w:numId w:val="15"/>
              </w:numPr>
              <w:autoSpaceDE w:val="0"/>
              <w:autoSpaceDN w:val="0"/>
              <w:adjustRightInd w:val="0"/>
              <w:rPr>
                <w:szCs w:val="24"/>
              </w:rPr>
            </w:pPr>
            <w:r w:rsidRPr="00246407">
              <w:rPr>
                <w:szCs w:val="24"/>
              </w:rPr>
              <w:t>Continued</w:t>
            </w:r>
            <w:r w:rsidR="007D18C7" w:rsidRPr="00246407">
              <w:rPr>
                <w:szCs w:val="24"/>
              </w:rPr>
              <w:t xml:space="preserve"> </w:t>
            </w:r>
            <w:r w:rsidRPr="00246407">
              <w:rPr>
                <w:szCs w:val="24"/>
              </w:rPr>
              <w:t>participation</w:t>
            </w:r>
            <w:r w:rsidR="007D18C7" w:rsidRPr="00246407">
              <w:rPr>
                <w:szCs w:val="24"/>
              </w:rPr>
              <w:t xml:space="preserve"> in FIELDS and MMS commissioning and data processing activities</w:t>
            </w:r>
          </w:p>
          <w:p w14:paraId="6E12EF15" w14:textId="676AE4AC" w:rsidR="00577B79" w:rsidRPr="00246407" w:rsidRDefault="00577B79" w:rsidP="00A65308">
            <w:pPr>
              <w:numPr>
                <w:ilvl w:val="0"/>
                <w:numId w:val="15"/>
              </w:numPr>
              <w:autoSpaceDE w:val="0"/>
              <w:autoSpaceDN w:val="0"/>
              <w:adjustRightInd w:val="0"/>
              <w:rPr>
                <w:szCs w:val="24"/>
              </w:rPr>
            </w:pPr>
            <w:r w:rsidRPr="00246407">
              <w:rPr>
                <w:szCs w:val="24"/>
              </w:rPr>
              <w:t>Began preparing and submitting abstracts for upcoming conferences</w:t>
            </w:r>
          </w:p>
          <w:p w14:paraId="53317E2E" w14:textId="77777777" w:rsidR="007C4968" w:rsidRPr="00246407" w:rsidRDefault="007C4968" w:rsidP="00F21F06">
            <w:pPr>
              <w:autoSpaceDE w:val="0"/>
              <w:autoSpaceDN w:val="0"/>
              <w:adjustRightInd w:val="0"/>
              <w:ind w:left="72"/>
              <w:rPr>
                <w:szCs w:val="24"/>
              </w:rPr>
            </w:pPr>
          </w:p>
          <w:p w14:paraId="2F6191CD" w14:textId="302A73A5" w:rsidR="00C80FED" w:rsidRPr="00246407" w:rsidRDefault="00C80FED" w:rsidP="00F21F06">
            <w:pPr>
              <w:autoSpaceDE w:val="0"/>
              <w:autoSpaceDN w:val="0"/>
              <w:adjustRightInd w:val="0"/>
              <w:ind w:left="72"/>
              <w:rPr>
                <w:szCs w:val="24"/>
              </w:rPr>
            </w:pPr>
            <w:r w:rsidRPr="00246407">
              <w:rPr>
                <w:szCs w:val="24"/>
              </w:rPr>
              <w:t>Science data processing</w:t>
            </w:r>
            <w:r w:rsidR="00AF243A" w:rsidRPr="00246407">
              <w:rPr>
                <w:szCs w:val="24"/>
              </w:rPr>
              <w:t xml:space="preserve"> activities</w:t>
            </w:r>
          </w:p>
          <w:p w14:paraId="55D9CC43" w14:textId="77777777" w:rsidR="00A16595" w:rsidRPr="00246407" w:rsidRDefault="00A16595" w:rsidP="00A16595">
            <w:pPr>
              <w:numPr>
                <w:ilvl w:val="0"/>
                <w:numId w:val="15"/>
              </w:numPr>
              <w:autoSpaceDE w:val="0"/>
              <w:autoSpaceDN w:val="0"/>
              <w:adjustRightInd w:val="0"/>
            </w:pPr>
            <w:r w:rsidRPr="00246407">
              <w:t>ALL</w:t>
            </w:r>
          </w:p>
          <w:p w14:paraId="1F7DF983" w14:textId="77777777" w:rsidR="00A16595" w:rsidRPr="00246407" w:rsidRDefault="00A16595" w:rsidP="00A16595">
            <w:pPr>
              <w:numPr>
                <w:ilvl w:val="1"/>
                <w:numId w:val="15"/>
              </w:numPr>
              <w:autoSpaceDE w:val="0"/>
              <w:autoSpaceDN w:val="0"/>
              <w:adjustRightInd w:val="0"/>
            </w:pPr>
            <w:r w:rsidRPr="00246407">
              <w:t>Looking at data</w:t>
            </w:r>
          </w:p>
          <w:p w14:paraId="3ED9E1E5" w14:textId="77777777" w:rsidR="00A16595" w:rsidRPr="00246407" w:rsidRDefault="00A16595" w:rsidP="00A16595">
            <w:pPr>
              <w:numPr>
                <w:ilvl w:val="1"/>
                <w:numId w:val="15"/>
              </w:numPr>
              <w:autoSpaceDE w:val="0"/>
              <w:autoSpaceDN w:val="0"/>
              <w:adjustRightInd w:val="0"/>
            </w:pPr>
            <w:r w:rsidRPr="00246407">
              <w:t>Attend very productive SWT at LASP</w:t>
            </w:r>
          </w:p>
          <w:p w14:paraId="47BBD6B9" w14:textId="77777777" w:rsidR="00A16595" w:rsidRPr="00246407" w:rsidRDefault="00A16595" w:rsidP="00A16595">
            <w:pPr>
              <w:numPr>
                <w:ilvl w:val="1"/>
                <w:numId w:val="15"/>
              </w:numPr>
              <w:autoSpaceDE w:val="0"/>
              <w:autoSpaceDN w:val="0"/>
              <w:adjustRightInd w:val="0"/>
            </w:pPr>
            <w:r w:rsidRPr="00246407">
              <w:t>Several team members took SITL training</w:t>
            </w:r>
          </w:p>
          <w:p w14:paraId="0C294A75" w14:textId="77777777" w:rsidR="00A16595" w:rsidRPr="00246407" w:rsidRDefault="00A16595" w:rsidP="00A16595">
            <w:pPr>
              <w:autoSpaceDE w:val="0"/>
              <w:autoSpaceDN w:val="0"/>
              <w:adjustRightInd w:val="0"/>
              <w:ind w:left="1440"/>
            </w:pPr>
          </w:p>
          <w:p w14:paraId="271A166A" w14:textId="77777777" w:rsidR="00A16595" w:rsidRPr="00246407" w:rsidRDefault="00A16595" w:rsidP="00A16595">
            <w:pPr>
              <w:numPr>
                <w:ilvl w:val="0"/>
                <w:numId w:val="15"/>
              </w:numPr>
              <w:autoSpaceDE w:val="0"/>
              <w:autoSpaceDN w:val="0"/>
              <w:adjustRightInd w:val="0"/>
            </w:pPr>
            <w:r w:rsidRPr="00246407">
              <w:t>UNH</w:t>
            </w:r>
          </w:p>
          <w:p w14:paraId="2EDAA4EB" w14:textId="77777777" w:rsidR="00A16595" w:rsidRPr="00246407" w:rsidRDefault="00A16595" w:rsidP="00A16595">
            <w:pPr>
              <w:numPr>
                <w:ilvl w:val="1"/>
                <w:numId w:val="15"/>
              </w:numPr>
              <w:autoSpaceDE w:val="0"/>
              <w:autoSpaceDN w:val="0"/>
              <w:adjustRightInd w:val="0"/>
            </w:pPr>
            <w:r w:rsidRPr="00246407">
              <w:t>Continued working on sample timing</w:t>
            </w:r>
          </w:p>
          <w:p w14:paraId="14F59EFE" w14:textId="77777777" w:rsidR="00A16595" w:rsidRPr="00246407" w:rsidRDefault="00A16595" w:rsidP="00A16595">
            <w:pPr>
              <w:numPr>
                <w:ilvl w:val="1"/>
                <w:numId w:val="15"/>
              </w:numPr>
              <w:autoSpaceDE w:val="0"/>
              <w:autoSpaceDN w:val="0"/>
              <w:adjustRightInd w:val="0"/>
            </w:pPr>
            <w:r w:rsidRPr="00246407">
              <w:t>Added EDI L1A ambient burst software</w:t>
            </w:r>
          </w:p>
          <w:p w14:paraId="2DE14506" w14:textId="77777777" w:rsidR="00A16595" w:rsidRPr="00246407" w:rsidRDefault="00A16595" w:rsidP="00A16595">
            <w:pPr>
              <w:numPr>
                <w:ilvl w:val="1"/>
                <w:numId w:val="15"/>
              </w:numPr>
              <w:autoSpaceDE w:val="0"/>
              <w:autoSpaceDN w:val="0"/>
              <w:adjustRightInd w:val="0"/>
            </w:pPr>
            <w:r w:rsidRPr="00246407">
              <w:t>Improved B and E Power Spectral Density software</w:t>
            </w:r>
          </w:p>
          <w:p w14:paraId="3621CD59" w14:textId="77777777" w:rsidR="00A16595" w:rsidRPr="00246407" w:rsidRDefault="00A16595" w:rsidP="00A16595">
            <w:pPr>
              <w:numPr>
                <w:ilvl w:val="1"/>
                <w:numId w:val="15"/>
              </w:numPr>
              <w:autoSpaceDE w:val="0"/>
              <w:autoSpaceDN w:val="0"/>
              <w:adjustRightInd w:val="0"/>
            </w:pPr>
            <w:r w:rsidRPr="00246407">
              <w:t>More scripts …</w:t>
            </w:r>
          </w:p>
          <w:p w14:paraId="49CFA4D3" w14:textId="77777777" w:rsidR="00A16595" w:rsidRPr="00246407" w:rsidRDefault="00A16595" w:rsidP="00A16595">
            <w:pPr>
              <w:numPr>
                <w:ilvl w:val="1"/>
                <w:numId w:val="15"/>
              </w:numPr>
              <w:autoSpaceDE w:val="0"/>
              <w:autoSpaceDN w:val="0"/>
              <w:adjustRightInd w:val="0"/>
            </w:pPr>
            <w:r w:rsidRPr="00246407">
              <w:t>FIELDS real time displays installed by ADP team</w:t>
            </w:r>
          </w:p>
          <w:p w14:paraId="3DF31628" w14:textId="77777777" w:rsidR="00A16595" w:rsidRPr="00246407" w:rsidRDefault="00A16595" w:rsidP="00A16595">
            <w:pPr>
              <w:numPr>
                <w:ilvl w:val="1"/>
                <w:numId w:val="15"/>
              </w:numPr>
              <w:autoSpaceDE w:val="0"/>
              <w:autoSpaceDN w:val="0"/>
              <w:adjustRightInd w:val="0"/>
            </w:pPr>
            <w:r w:rsidRPr="00246407">
              <w:t>Worked on EDI E field software</w:t>
            </w:r>
          </w:p>
          <w:p w14:paraId="31A5DEC3" w14:textId="77777777" w:rsidR="00A16595" w:rsidRPr="00246407" w:rsidRDefault="00A16595" w:rsidP="00A16595">
            <w:pPr>
              <w:numPr>
                <w:ilvl w:val="1"/>
                <w:numId w:val="15"/>
              </w:numPr>
              <w:autoSpaceDE w:val="0"/>
              <w:autoSpaceDN w:val="0"/>
              <w:adjustRightInd w:val="0"/>
            </w:pPr>
            <w:r w:rsidRPr="00246407">
              <w:t>Worked on combined E product software (with Cluster data)</w:t>
            </w:r>
          </w:p>
          <w:p w14:paraId="435FBDB3" w14:textId="77777777" w:rsidR="00A16595" w:rsidRPr="00246407" w:rsidRDefault="00A16595" w:rsidP="00A16595">
            <w:pPr>
              <w:numPr>
                <w:ilvl w:val="0"/>
                <w:numId w:val="15"/>
              </w:numPr>
              <w:autoSpaceDE w:val="0"/>
              <w:autoSpaceDN w:val="0"/>
              <w:adjustRightInd w:val="0"/>
            </w:pPr>
            <w:r w:rsidRPr="00246407">
              <w:t>LPP</w:t>
            </w:r>
          </w:p>
          <w:p w14:paraId="4AFD5438" w14:textId="77777777" w:rsidR="00A16595" w:rsidRPr="00246407" w:rsidRDefault="00A16595" w:rsidP="00A16595">
            <w:pPr>
              <w:numPr>
                <w:ilvl w:val="1"/>
                <w:numId w:val="15"/>
              </w:numPr>
              <w:spacing w:before="100" w:beforeAutospacing="1" w:after="100" w:afterAutospacing="1"/>
              <w:rPr>
                <w:b/>
                <w:lang w:eastAsia="fr-FR"/>
              </w:rPr>
            </w:pPr>
            <w:r w:rsidRPr="00246407">
              <w:rPr>
                <w:lang w:eastAsia="fr-FR"/>
              </w:rPr>
              <w:t xml:space="preserve">Commissioning data analysis in progress: bug fixes, interferences investigation, SCM gain study. </w:t>
            </w:r>
          </w:p>
          <w:p w14:paraId="7394BA2A" w14:textId="77777777" w:rsidR="00A16595" w:rsidRPr="00246407" w:rsidRDefault="00A16595" w:rsidP="00A16595">
            <w:pPr>
              <w:numPr>
                <w:ilvl w:val="1"/>
                <w:numId w:val="15"/>
              </w:numPr>
              <w:spacing w:before="100" w:beforeAutospacing="1" w:after="100" w:afterAutospacing="1"/>
              <w:rPr>
                <w:b/>
                <w:lang w:eastAsia="fr-FR"/>
              </w:rPr>
            </w:pPr>
            <w:r w:rsidRPr="00246407">
              <w:rPr>
                <w:lang w:eastAsia="fr-FR"/>
              </w:rPr>
              <w:t>Quality factor improved for L1B and L2 data files.</w:t>
            </w:r>
          </w:p>
          <w:p w14:paraId="2BB6C496" w14:textId="77777777" w:rsidR="00A16595" w:rsidRPr="00246407" w:rsidRDefault="00A16595" w:rsidP="00A16595">
            <w:pPr>
              <w:numPr>
                <w:ilvl w:val="1"/>
                <w:numId w:val="15"/>
              </w:numPr>
              <w:spacing w:before="100" w:beforeAutospacing="1" w:after="100" w:afterAutospacing="1"/>
              <w:rPr>
                <w:b/>
                <w:lang w:eastAsia="fr-FR"/>
              </w:rPr>
            </w:pPr>
            <w:r w:rsidRPr="00246407">
              <w:rPr>
                <w:lang w:eastAsia="fr-FR"/>
              </w:rPr>
              <w:t>L1A data multiplied by -1 to take care of the wrong sign (see issues). Will be removed when issue is solved.</w:t>
            </w:r>
          </w:p>
          <w:p w14:paraId="1DA0748D" w14:textId="77777777" w:rsidR="00A16595" w:rsidRPr="00246407" w:rsidRDefault="00A16595" w:rsidP="00A16595">
            <w:pPr>
              <w:numPr>
                <w:ilvl w:val="1"/>
                <w:numId w:val="15"/>
              </w:numPr>
              <w:spacing w:before="100" w:beforeAutospacing="1" w:after="100" w:afterAutospacing="1"/>
              <w:rPr>
                <w:b/>
                <w:lang w:eastAsia="fr-FR"/>
              </w:rPr>
            </w:pPr>
            <w:r w:rsidRPr="00246407">
              <w:rPr>
                <w:lang w:eastAsia="fr-FR"/>
              </w:rPr>
              <w:t>Coordinate transformation from SCM123 (L1B) to GSE (L2) tested: bug fixes.</w:t>
            </w:r>
          </w:p>
          <w:p w14:paraId="2FA418B2" w14:textId="77777777" w:rsidR="00A16595" w:rsidRPr="00246407" w:rsidRDefault="00A16595" w:rsidP="00A16595">
            <w:pPr>
              <w:numPr>
                <w:ilvl w:val="0"/>
                <w:numId w:val="15"/>
              </w:numPr>
              <w:autoSpaceDE w:val="0"/>
              <w:autoSpaceDN w:val="0"/>
              <w:adjustRightInd w:val="0"/>
              <w:rPr>
                <w:lang w:val="fr-FR"/>
              </w:rPr>
            </w:pPr>
            <w:r w:rsidRPr="00246407">
              <w:rPr>
                <w:lang w:val="fr-FR"/>
              </w:rPr>
              <w:t>UCLA</w:t>
            </w:r>
          </w:p>
          <w:p w14:paraId="4554257A" w14:textId="77777777" w:rsidR="00A16595" w:rsidRPr="00246407" w:rsidRDefault="00A16595" w:rsidP="00A16595">
            <w:pPr>
              <w:numPr>
                <w:ilvl w:val="1"/>
                <w:numId w:val="15"/>
              </w:numPr>
              <w:autoSpaceDE w:val="0"/>
              <w:autoSpaceDN w:val="0"/>
              <w:adjustRightInd w:val="0"/>
              <w:rPr>
                <w:lang w:val="fr-FR"/>
              </w:rPr>
            </w:pPr>
            <w:r w:rsidRPr="00246407">
              <w:t xml:space="preserve">Weekly Magnetometer Conference </w:t>
            </w:r>
            <w:proofErr w:type="spellStart"/>
            <w:r w:rsidRPr="00246407">
              <w:t>Webex</w:t>
            </w:r>
            <w:proofErr w:type="spellEnd"/>
            <w:r w:rsidRPr="00246407">
              <w:t xml:space="preserve"> telecons continue, every Wednesday. Start time changed to 8:30 AM Pacific Time. Participants include members of the fluxgate, search coil, and EDI teams.</w:t>
            </w:r>
          </w:p>
          <w:p w14:paraId="482E97BB" w14:textId="77777777" w:rsidR="00A16595" w:rsidRPr="00246407" w:rsidRDefault="00A16595" w:rsidP="00A16595">
            <w:pPr>
              <w:numPr>
                <w:ilvl w:val="1"/>
                <w:numId w:val="15"/>
              </w:numPr>
              <w:autoSpaceDE w:val="0"/>
              <w:autoSpaceDN w:val="0"/>
              <w:adjustRightInd w:val="0"/>
              <w:rPr>
                <w:lang w:val="fr-FR"/>
              </w:rPr>
            </w:pPr>
            <w:r w:rsidRPr="00246407">
              <w:t>Most team members attended the Science Working Team meeting in Boulder. Very productive meeting. Major decisions made on content of calibration file. Various members of the team displayed their calibration parameter analysis tools. Examples include Earth field comparisons (</w:t>
            </w:r>
            <w:proofErr w:type="spellStart"/>
            <w:r w:rsidRPr="00246407">
              <w:t>Hannes</w:t>
            </w:r>
            <w:proofErr w:type="spellEnd"/>
            <w:r w:rsidRPr="00246407">
              <w:t xml:space="preserve"> Leinweber), and dynamic offset corrections (Ferdinand Plaschke, Werner Magnes, and Robert Strangeway). We were very pleased at how well the team worked together and the </w:t>
            </w:r>
            <w:r w:rsidRPr="00246407">
              <w:lastRenderedPageBreak/>
              <w:t>amount of calibration work and interference testing already done.</w:t>
            </w:r>
          </w:p>
          <w:p w14:paraId="3E7FB5AE" w14:textId="77777777" w:rsidR="00A16595" w:rsidRPr="00246407" w:rsidRDefault="00A16595" w:rsidP="00A16595">
            <w:pPr>
              <w:numPr>
                <w:ilvl w:val="0"/>
                <w:numId w:val="15"/>
              </w:numPr>
              <w:autoSpaceDE w:val="0"/>
              <w:autoSpaceDN w:val="0"/>
              <w:adjustRightInd w:val="0"/>
              <w:rPr>
                <w:lang w:val="fr-FR"/>
              </w:rPr>
            </w:pPr>
            <w:r w:rsidRPr="00246407">
              <w:rPr>
                <w:lang w:val="fr-FR"/>
              </w:rPr>
              <w:t>GSFC</w:t>
            </w:r>
          </w:p>
          <w:p w14:paraId="44699865" w14:textId="77777777" w:rsidR="00A16595" w:rsidRPr="00246407" w:rsidRDefault="00A16595" w:rsidP="00A16595">
            <w:pPr>
              <w:numPr>
                <w:ilvl w:val="1"/>
                <w:numId w:val="15"/>
              </w:numPr>
              <w:spacing w:before="100" w:beforeAutospacing="1" w:after="100" w:afterAutospacing="1"/>
              <w:rPr>
                <w:lang w:eastAsia="fr-FR"/>
              </w:rPr>
            </w:pPr>
            <w:r w:rsidRPr="00246407">
              <w:rPr>
                <w:lang w:eastAsia="fr-FR"/>
              </w:rPr>
              <w:t xml:space="preserve">Created IDL routine for generating AFG/DFG </w:t>
            </w:r>
            <w:proofErr w:type="spellStart"/>
            <w:r w:rsidRPr="00246407">
              <w:rPr>
                <w:lang w:eastAsia="fr-FR"/>
              </w:rPr>
              <w:t>Quicklook</w:t>
            </w:r>
            <w:proofErr w:type="spellEnd"/>
            <w:r w:rsidRPr="00246407">
              <w:rPr>
                <w:lang w:eastAsia="fr-FR"/>
              </w:rPr>
              <w:t xml:space="preserve"> plots.</w:t>
            </w:r>
          </w:p>
          <w:p w14:paraId="22083FC6" w14:textId="77777777" w:rsidR="00A16595" w:rsidRPr="00246407" w:rsidRDefault="00A16595" w:rsidP="00A16595">
            <w:pPr>
              <w:numPr>
                <w:ilvl w:val="1"/>
                <w:numId w:val="15"/>
              </w:numPr>
              <w:spacing w:before="100" w:beforeAutospacing="1" w:after="100" w:afterAutospacing="1"/>
              <w:rPr>
                <w:lang w:eastAsia="fr-FR"/>
              </w:rPr>
            </w:pPr>
            <w:r w:rsidRPr="00246407">
              <w:rPr>
                <w:lang w:eastAsia="fr-FR"/>
              </w:rPr>
              <w:t>Transitioned to CDF version 3.6</w:t>
            </w:r>
          </w:p>
          <w:p w14:paraId="318343AE" w14:textId="77777777" w:rsidR="00A16595" w:rsidRPr="00246407" w:rsidRDefault="00A16595" w:rsidP="00A16595">
            <w:pPr>
              <w:numPr>
                <w:ilvl w:val="1"/>
                <w:numId w:val="15"/>
              </w:numPr>
              <w:spacing w:before="100" w:beforeAutospacing="1" w:after="100" w:afterAutospacing="1"/>
              <w:rPr>
                <w:lang w:eastAsia="fr-FR"/>
              </w:rPr>
            </w:pPr>
            <w:r w:rsidRPr="00246407">
              <w:rPr>
                <w:lang w:eastAsia="fr-FR"/>
              </w:rPr>
              <w:t>Began creating skeleton files for new format of calibration files.</w:t>
            </w:r>
          </w:p>
          <w:p w14:paraId="13C83F42" w14:textId="77777777" w:rsidR="00A16595" w:rsidRPr="00246407" w:rsidRDefault="00A16595" w:rsidP="00A16595">
            <w:pPr>
              <w:numPr>
                <w:ilvl w:val="1"/>
                <w:numId w:val="15"/>
              </w:numPr>
              <w:spacing w:before="100" w:beforeAutospacing="1" w:after="100" w:afterAutospacing="1"/>
              <w:rPr>
                <w:lang w:eastAsia="fr-FR"/>
              </w:rPr>
            </w:pPr>
            <w:r w:rsidRPr="00246407">
              <w:rPr>
                <w:lang w:eastAsia="fr-FR"/>
              </w:rPr>
              <w:t>Got quotes for MMS data server and selected bid.</w:t>
            </w:r>
          </w:p>
          <w:p w14:paraId="042F80AD" w14:textId="77777777" w:rsidR="00A16595" w:rsidRPr="00246407" w:rsidRDefault="00A16595" w:rsidP="00A16595">
            <w:pPr>
              <w:numPr>
                <w:ilvl w:val="1"/>
                <w:numId w:val="15"/>
              </w:numPr>
              <w:spacing w:before="100" w:beforeAutospacing="1" w:after="100" w:afterAutospacing="1"/>
              <w:rPr>
                <w:lang w:eastAsia="fr-FR"/>
              </w:rPr>
            </w:pPr>
            <w:r w:rsidRPr="00246407">
              <w:rPr>
                <w:lang w:eastAsia="fr-FR"/>
              </w:rPr>
              <w:t>Released version 0.3.2 of MMS Magnetometer Data Processing software</w:t>
            </w:r>
          </w:p>
          <w:p w14:paraId="2D681B14" w14:textId="77777777" w:rsidR="00A16595" w:rsidRPr="00246407" w:rsidRDefault="00A16595" w:rsidP="00A16595">
            <w:pPr>
              <w:numPr>
                <w:ilvl w:val="2"/>
                <w:numId w:val="15"/>
              </w:numPr>
              <w:spacing w:before="100" w:beforeAutospacing="1" w:after="100" w:afterAutospacing="1"/>
              <w:rPr>
                <w:lang w:eastAsia="fr-FR"/>
              </w:rPr>
            </w:pPr>
            <w:r w:rsidRPr="00246407">
              <w:rPr>
                <w:lang w:eastAsia="fr-FR"/>
              </w:rPr>
              <w:t>Fixes bug in mms_fg_l1b processing found by Mark when processing ‘</w:t>
            </w:r>
            <w:proofErr w:type="spellStart"/>
            <w:r w:rsidRPr="00246407">
              <w:rPr>
                <w:lang w:eastAsia="fr-FR"/>
              </w:rPr>
              <w:t>brst</w:t>
            </w:r>
            <w:proofErr w:type="spellEnd"/>
            <w:r w:rsidRPr="00246407">
              <w:rPr>
                <w:lang w:eastAsia="fr-FR"/>
              </w:rPr>
              <w:t xml:space="preserve">’ files for the first time.  </w:t>
            </w:r>
          </w:p>
          <w:p w14:paraId="0DE3AAE1" w14:textId="77777777" w:rsidR="00A16595" w:rsidRPr="00246407" w:rsidRDefault="00A16595" w:rsidP="00A16595">
            <w:pPr>
              <w:numPr>
                <w:ilvl w:val="2"/>
                <w:numId w:val="15"/>
              </w:numPr>
              <w:spacing w:before="100" w:beforeAutospacing="1" w:after="100" w:afterAutospacing="1"/>
              <w:rPr>
                <w:lang w:eastAsia="fr-FR"/>
              </w:rPr>
            </w:pPr>
            <w:r w:rsidRPr="00246407">
              <w:rPr>
                <w:lang w:eastAsia="fr-FR"/>
              </w:rPr>
              <w:t>Installed at SDC.</w:t>
            </w:r>
          </w:p>
          <w:p w14:paraId="3401C707" w14:textId="77777777" w:rsidR="00A16595" w:rsidRPr="00246407" w:rsidRDefault="00A16595" w:rsidP="00A16595">
            <w:pPr>
              <w:numPr>
                <w:ilvl w:val="0"/>
                <w:numId w:val="15"/>
              </w:numPr>
              <w:autoSpaceDE w:val="0"/>
              <w:autoSpaceDN w:val="0"/>
              <w:adjustRightInd w:val="0"/>
              <w:rPr>
                <w:lang w:val="fr-FR"/>
              </w:rPr>
            </w:pPr>
            <w:r w:rsidRPr="00246407">
              <w:rPr>
                <w:lang w:val="fr-FR"/>
              </w:rPr>
              <w:t>IRFU</w:t>
            </w:r>
          </w:p>
          <w:p w14:paraId="433D33C8" w14:textId="77777777" w:rsidR="00A16595" w:rsidRPr="00246407" w:rsidRDefault="00A16595" w:rsidP="00A16595">
            <w:pPr>
              <w:numPr>
                <w:ilvl w:val="1"/>
                <w:numId w:val="15"/>
              </w:numPr>
              <w:autoSpaceDE w:val="0"/>
              <w:autoSpaceDN w:val="0"/>
              <w:adjustRightInd w:val="0"/>
              <w:rPr>
                <w:lang w:val="fr-FR"/>
              </w:rPr>
            </w:pPr>
            <w:r w:rsidRPr="00246407">
              <w:t>Made agreements about production of ACE data</w:t>
            </w:r>
          </w:p>
          <w:p w14:paraId="1DF84A23" w14:textId="77777777" w:rsidR="00A16595" w:rsidRPr="00246407" w:rsidRDefault="00A16595" w:rsidP="00A16595">
            <w:pPr>
              <w:numPr>
                <w:ilvl w:val="1"/>
                <w:numId w:val="15"/>
              </w:numPr>
              <w:autoSpaceDE w:val="0"/>
              <w:autoSpaceDN w:val="0"/>
              <w:adjustRightInd w:val="0"/>
              <w:rPr>
                <w:lang w:val="fr-FR"/>
              </w:rPr>
            </w:pPr>
            <w:r w:rsidRPr="00246407">
              <w:t>Improved DCE and Potential code</w:t>
            </w:r>
          </w:p>
          <w:p w14:paraId="5940E952" w14:textId="77777777" w:rsidR="00A16595" w:rsidRPr="00246407" w:rsidRDefault="00A16595" w:rsidP="00A16595">
            <w:pPr>
              <w:numPr>
                <w:ilvl w:val="1"/>
                <w:numId w:val="15"/>
              </w:numPr>
              <w:autoSpaceDE w:val="0"/>
              <w:autoSpaceDN w:val="0"/>
              <w:adjustRightInd w:val="0"/>
              <w:rPr>
                <w:lang w:val="fr-FR"/>
              </w:rPr>
            </w:pPr>
            <w:r w:rsidRPr="00246407">
              <w:t>Analyzing bias sweeps</w:t>
            </w:r>
          </w:p>
          <w:p w14:paraId="2A43C901" w14:textId="77777777" w:rsidR="00A16595" w:rsidRPr="00246407" w:rsidRDefault="00A16595" w:rsidP="00A16595">
            <w:pPr>
              <w:numPr>
                <w:ilvl w:val="0"/>
                <w:numId w:val="15"/>
              </w:numPr>
              <w:autoSpaceDE w:val="0"/>
              <w:autoSpaceDN w:val="0"/>
              <w:adjustRightInd w:val="0"/>
              <w:rPr>
                <w:lang w:val="fr-FR"/>
              </w:rPr>
            </w:pPr>
            <w:r w:rsidRPr="00246407">
              <w:rPr>
                <w:lang w:val="fr-FR"/>
              </w:rPr>
              <w:t>LASP</w:t>
            </w:r>
          </w:p>
          <w:p w14:paraId="0582F984" w14:textId="77777777" w:rsidR="00A16595" w:rsidRPr="00246407" w:rsidRDefault="00A16595" w:rsidP="00A16595">
            <w:pPr>
              <w:numPr>
                <w:ilvl w:val="1"/>
                <w:numId w:val="15"/>
              </w:numPr>
              <w:autoSpaceDE w:val="0"/>
              <w:autoSpaceDN w:val="0"/>
              <w:adjustRightInd w:val="0"/>
            </w:pPr>
            <w:r w:rsidRPr="00246407">
              <w:t>Working on ADP software</w:t>
            </w:r>
          </w:p>
          <w:p w14:paraId="2733A89F" w14:textId="0CAB01BE" w:rsidR="00C80FED" w:rsidRPr="00246407" w:rsidRDefault="00A16595" w:rsidP="00A16595">
            <w:pPr>
              <w:numPr>
                <w:ilvl w:val="1"/>
                <w:numId w:val="15"/>
              </w:numPr>
              <w:autoSpaceDE w:val="0"/>
              <w:autoSpaceDN w:val="0"/>
              <w:adjustRightInd w:val="0"/>
            </w:pPr>
            <w:r w:rsidRPr="00246407">
              <w:t>Analyzing bias sweeps</w:t>
            </w:r>
          </w:p>
        </w:tc>
      </w:tr>
      <w:tr w:rsidR="00C80FED" w:rsidRPr="00246407" w14:paraId="71F86720" w14:textId="77777777" w:rsidTr="00577B79">
        <w:tc>
          <w:tcPr>
            <w:tcW w:w="720" w:type="dxa"/>
            <w:gridSpan w:val="2"/>
          </w:tcPr>
          <w:p w14:paraId="4E874B05" w14:textId="7BF5B895" w:rsidR="00C80FED" w:rsidRPr="00246407" w:rsidRDefault="009E4667">
            <w:pPr>
              <w:rPr>
                <w:szCs w:val="24"/>
              </w:rPr>
            </w:pPr>
            <w:r w:rsidRPr="00246407">
              <w:rPr>
                <w:szCs w:val="24"/>
              </w:rPr>
              <w:lastRenderedPageBreak/>
              <w:t>5</w:t>
            </w:r>
            <w:r w:rsidR="00C80FED" w:rsidRPr="00246407">
              <w:rPr>
                <w:szCs w:val="24"/>
              </w:rPr>
              <w:t>.</w:t>
            </w:r>
          </w:p>
        </w:tc>
        <w:tc>
          <w:tcPr>
            <w:tcW w:w="8820" w:type="dxa"/>
            <w:gridSpan w:val="3"/>
          </w:tcPr>
          <w:p w14:paraId="3755CF24" w14:textId="1C6A22B9" w:rsidR="00C80FED" w:rsidRPr="00246407" w:rsidRDefault="00C80FED">
            <w:pPr>
              <w:rPr>
                <w:szCs w:val="24"/>
              </w:rPr>
            </w:pPr>
            <w:r w:rsidRPr="00246407">
              <w:rPr>
                <w:szCs w:val="24"/>
              </w:rPr>
              <w:t>EDI</w:t>
            </w:r>
            <w:r w:rsidR="002E0624" w:rsidRPr="00246407">
              <w:rPr>
                <w:szCs w:val="24"/>
              </w:rPr>
              <w:t xml:space="preserve"> Flight Software</w:t>
            </w:r>
          </w:p>
        </w:tc>
      </w:tr>
      <w:tr w:rsidR="00C80FED" w:rsidRPr="00246407" w14:paraId="39D2FD71" w14:textId="77777777" w:rsidTr="00577B79">
        <w:tc>
          <w:tcPr>
            <w:tcW w:w="720" w:type="dxa"/>
            <w:gridSpan w:val="2"/>
          </w:tcPr>
          <w:p w14:paraId="619928AA" w14:textId="77777777" w:rsidR="00C80FED" w:rsidRPr="00246407" w:rsidRDefault="00C80FED">
            <w:pPr>
              <w:rPr>
                <w:szCs w:val="24"/>
              </w:rPr>
            </w:pPr>
          </w:p>
        </w:tc>
        <w:tc>
          <w:tcPr>
            <w:tcW w:w="540" w:type="dxa"/>
          </w:tcPr>
          <w:p w14:paraId="4BB9ED48" w14:textId="09CC62B8" w:rsidR="00C80FED" w:rsidRPr="00246407" w:rsidRDefault="00C80FED">
            <w:pPr>
              <w:rPr>
                <w:szCs w:val="24"/>
              </w:rPr>
            </w:pPr>
          </w:p>
        </w:tc>
        <w:tc>
          <w:tcPr>
            <w:tcW w:w="8280" w:type="dxa"/>
            <w:gridSpan w:val="2"/>
          </w:tcPr>
          <w:p w14:paraId="3D5A8BA4" w14:textId="739E6BC2" w:rsidR="007B7275" w:rsidRPr="00246407" w:rsidRDefault="007B7275" w:rsidP="007B7275">
            <w:pPr>
              <w:numPr>
                <w:ilvl w:val="0"/>
                <w:numId w:val="7"/>
              </w:numPr>
              <w:autoSpaceDE w:val="0"/>
              <w:autoSpaceDN w:val="0"/>
              <w:adjustRightInd w:val="0"/>
              <w:rPr>
                <w:szCs w:val="24"/>
              </w:rPr>
            </w:pPr>
            <w:r w:rsidRPr="00246407">
              <w:rPr>
                <w:szCs w:val="24"/>
              </w:rPr>
              <w:t>Updated Version Description Document</w:t>
            </w:r>
          </w:p>
          <w:p w14:paraId="55ABF64F" w14:textId="1F98E7B7" w:rsidR="007B7275" w:rsidRPr="00246407" w:rsidRDefault="007B7275" w:rsidP="007B7275">
            <w:pPr>
              <w:numPr>
                <w:ilvl w:val="0"/>
                <w:numId w:val="7"/>
              </w:numPr>
              <w:autoSpaceDE w:val="0"/>
              <w:autoSpaceDN w:val="0"/>
              <w:adjustRightInd w:val="0"/>
              <w:rPr>
                <w:szCs w:val="24"/>
              </w:rPr>
            </w:pPr>
            <w:r w:rsidRPr="00246407">
              <w:rPr>
                <w:szCs w:val="24"/>
              </w:rPr>
              <w:t>Tested Electric Field Mode Telemetry: Packing Mode 1</w:t>
            </w:r>
          </w:p>
          <w:p w14:paraId="41150579" w14:textId="47FE233C" w:rsidR="007B7275" w:rsidRPr="00246407" w:rsidRDefault="007B7275" w:rsidP="007B7275">
            <w:pPr>
              <w:numPr>
                <w:ilvl w:val="0"/>
                <w:numId w:val="7"/>
              </w:numPr>
              <w:autoSpaceDE w:val="0"/>
              <w:autoSpaceDN w:val="0"/>
              <w:adjustRightInd w:val="0"/>
              <w:rPr>
                <w:szCs w:val="24"/>
              </w:rPr>
            </w:pPr>
            <w:r w:rsidRPr="00246407">
              <w:rPr>
                <w:szCs w:val="24"/>
              </w:rPr>
              <w:t>Fixed lookup of signal-to-noise ratio thresholds</w:t>
            </w:r>
          </w:p>
          <w:p w14:paraId="7EF28B32" w14:textId="6BEE087C" w:rsidR="00C80FED" w:rsidRPr="00246407" w:rsidRDefault="007B7275" w:rsidP="007B7275">
            <w:pPr>
              <w:numPr>
                <w:ilvl w:val="0"/>
                <w:numId w:val="7"/>
              </w:numPr>
              <w:autoSpaceDE w:val="0"/>
              <w:autoSpaceDN w:val="0"/>
              <w:adjustRightInd w:val="0"/>
              <w:rPr>
                <w:szCs w:val="24"/>
              </w:rPr>
            </w:pPr>
            <w:r w:rsidRPr="00246407">
              <w:rPr>
                <w:szCs w:val="24"/>
              </w:rPr>
              <w:t>Enabled SOB task in Manual Mode to ensure Electric Field Mode has good defaults at startup</w:t>
            </w:r>
          </w:p>
        </w:tc>
      </w:tr>
      <w:tr w:rsidR="00C80FED" w:rsidRPr="00246407" w14:paraId="6A4E1FB2" w14:textId="77777777" w:rsidTr="00577B79">
        <w:tc>
          <w:tcPr>
            <w:tcW w:w="720" w:type="dxa"/>
            <w:gridSpan w:val="2"/>
          </w:tcPr>
          <w:p w14:paraId="73D6B9CD" w14:textId="5FA20A16" w:rsidR="00C80FED" w:rsidRPr="00246407" w:rsidRDefault="00C80FED">
            <w:pPr>
              <w:rPr>
                <w:szCs w:val="24"/>
              </w:rPr>
            </w:pPr>
          </w:p>
        </w:tc>
        <w:tc>
          <w:tcPr>
            <w:tcW w:w="540" w:type="dxa"/>
          </w:tcPr>
          <w:p w14:paraId="0FA2E4B0" w14:textId="77777777" w:rsidR="00C80FED" w:rsidRPr="00246407" w:rsidRDefault="00C80FED">
            <w:pPr>
              <w:rPr>
                <w:szCs w:val="24"/>
              </w:rPr>
            </w:pPr>
          </w:p>
        </w:tc>
        <w:tc>
          <w:tcPr>
            <w:tcW w:w="8280" w:type="dxa"/>
            <w:gridSpan w:val="2"/>
          </w:tcPr>
          <w:p w14:paraId="772BE71C" w14:textId="77777777" w:rsidR="00C80FED" w:rsidRPr="00246407" w:rsidRDefault="00C80FED" w:rsidP="00673767">
            <w:pPr>
              <w:ind w:left="432"/>
              <w:rPr>
                <w:szCs w:val="24"/>
              </w:rPr>
            </w:pPr>
          </w:p>
        </w:tc>
      </w:tr>
      <w:tr w:rsidR="00463FDD" w:rsidRPr="00246407" w14:paraId="638D581C" w14:textId="77777777" w:rsidTr="00577B79">
        <w:trPr>
          <w:gridBefore w:val="1"/>
          <w:wBefore w:w="90" w:type="dxa"/>
        </w:trPr>
        <w:tc>
          <w:tcPr>
            <w:tcW w:w="9450" w:type="dxa"/>
            <w:gridSpan w:val="4"/>
          </w:tcPr>
          <w:p w14:paraId="32EDB033" w14:textId="2E336E9D" w:rsidR="00463FDD" w:rsidRPr="00246407" w:rsidRDefault="00463FDD" w:rsidP="00577B79">
            <w:pPr>
              <w:rPr>
                <w:szCs w:val="24"/>
              </w:rPr>
            </w:pPr>
          </w:p>
        </w:tc>
      </w:tr>
      <w:tr w:rsidR="00463FDD" w:rsidRPr="00246407" w14:paraId="28CCC127" w14:textId="77777777" w:rsidTr="00577B79">
        <w:trPr>
          <w:gridBefore w:val="1"/>
          <w:wBefore w:w="90" w:type="dxa"/>
        </w:trPr>
        <w:tc>
          <w:tcPr>
            <w:tcW w:w="9450" w:type="dxa"/>
            <w:gridSpan w:val="4"/>
          </w:tcPr>
          <w:p w14:paraId="407A243B" w14:textId="566773B4" w:rsidR="00463FDD" w:rsidRPr="00246407" w:rsidRDefault="00577B79" w:rsidP="00FD620F">
            <w:pPr>
              <w:rPr>
                <w:szCs w:val="24"/>
              </w:rPr>
            </w:pPr>
            <w:r w:rsidRPr="00246407">
              <w:rPr>
                <w:szCs w:val="24"/>
              </w:rPr>
              <w:t>6</w:t>
            </w:r>
            <w:r w:rsidR="00463FDD" w:rsidRPr="00246407">
              <w:rPr>
                <w:szCs w:val="24"/>
              </w:rPr>
              <w:t>. Prob</w:t>
            </w:r>
            <w:r w:rsidR="00423B15" w:rsidRPr="00246407">
              <w:rPr>
                <w:szCs w:val="24"/>
              </w:rPr>
              <w:t>lems encountered</w:t>
            </w:r>
            <w:r w:rsidR="00463FDD" w:rsidRPr="00246407">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246407" w14:paraId="2D79B823" w14:textId="77777777" w:rsidTr="009F7F22">
        <w:tc>
          <w:tcPr>
            <w:tcW w:w="648" w:type="dxa"/>
          </w:tcPr>
          <w:p w14:paraId="216E9FD0" w14:textId="77777777" w:rsidR="00314013" w:rsidRPr="00246407" w:rsidRDefault="00314013" w:rsidP="009F7F22">
            <w:pPr>
              <w:rPr>
                <w:szCs w:val="24"/>
              </w:rPr>
            </w:pPr>
          </w:p>
        </w:tc>
        <w:tc>
          <w:tcPr>
            <w:tcW w:w="540" w:type="dxa"/>
          </w:tcPr>
          <w:p w14:paraId="2BF5A82F" w14:textId="77777777" w:rsidR="00314013" w:rsidRPr="00246407" w:rsidRDefault="00314013" w:rsidP="009F7F22">
            <w:pPr>
              <w:rPr>
                <w:szCs w:val="24"/>
              </w:rPr>
            </w:pPr>
          </w:p>
        </w:tc>
        <w:tc>
          <w:tcPr>
            <w:tcW w:w="8280" w:type="dxa"/>
          </w:tcPr>
          <w:p w14:paraId="3E578119" w14:textId="25E17773" w:rsidR="00D3377E" w:rsidRPr="00246407" w:rsidRDefault="00D3377E" w:rsidP="00D3377E">
            <w:pPr>
              <w:autoSpaceDE w:val="0"/>
              <w:autoSpaceDN w:val="0"/>
              <w:adjustRightInd w:val="0"/>
              <w:ind w:left="72"/>
              <w:rPr>
                <w:sz w:val="20"/>
              </w:rPr>
            </w:pPr>
            <w:r w:rsidRPr="00246407">
              <w:rPr>
                <w:sz w:val="20"/>
              </w:rPr>
              <w:t>ADP</w:t>
            </w:r>
            <w:r w:rsidR="00246407" w:rsidRPr="00246407">
              <w:rPr>
                <w:sz w:val="20"/>
              </w:rPr>
              <w:t xml:space="preserve"> Update</w:t>
            </w:r>
          </w:p>
          <w:p w14:paraId="763EA80E" w14:textId="77777777" w:rsidR="00246407" w:rsidRPr="00246407" w:rsidRDefault="00246407" w:rsidP="00246407">
            <w:pPr>
              <w:numPr>
                <w:ilvl w:val="0"/>
                <w:numId w:val="12"/>
              </w:numPr>
              <w:tabs>
                <w:tab w:val="num" w:pos="1080"/>
              </w:tabs>
              <w:rPr>
                <w:szCs w:val="24"/>
                <w:lang w:eastAsia="fr-FR"/>
              </w:rPr>
            </w:pPr>
            <w:r w:rsidRPr="00246407">
              <w:rPr>
                <w:szCs w:val="24"/>
                <w:lang w:eastAsia="fr-FR"/>
              </w:rPr>
              <w:t xml:space="preserve">The -Z ADP boom on MMS-3 remains 97% deployed </w:t>
            </w:r>
          </w:p>
          <w:p w14:paraId="5CC2130D" w14:textId="77777777" w:rsidR="00246407" w:rsidRPr="00246407" w:rsidRDefault="00246407" w:rsidP="00246407">
            <w:pPr>
              <w:numPr>
                <w:ilvl w:val="0"/>
                <w:numId w:val="12"/>
              </w:numPr>
              <w:tabs>
                <w:tab w:val="num" w:pos="1080"/>
              </w:tabs>
              <w:rPr>
                <w:szCs w:val="24"/>
                <w:lang w:eastAsia="fr-FR"/>
              </w:rPr>
            </w:pPr>
            <w:r w:rsidRPr="00246407">
              <w:rPr>
                <w:szCs w:val="24"/>
                <w:lang w:eastAsia="fr-FR"/>
              </w:rPr>
              <w:t xml:space="preserve">A +20°tilt maneuver is planned to warm the tip plate and, hopefully, fully extend the boom (8 Jun). </w:t>
            </w:r>
          </w:p>
          <w:p w14:paraId="6C1CF1EB" w14:textId="7073BE2D" w:rsidR="00412447" w:rsidRPr="00246407" w:rsidRDefault="00246407" w:rsidP="00246407">
            <w:pPr>
              <w:numPr>
                <w:ilvl w:val="0"/>
                <w:numId w:val="12"/>
              </w:numPr>
              <w:tabs>
                <w:tab w:val="num" w:pos="1080"/>
              </w:tabs>
              <w:rPr>
                <w:szCs w:val="24"/>
                <w:lang w:eastAsia="fr-FR"/>
              </w:rPr>
            </w:pPr>
            <w:r w:rsidRPr="00246407">
              <w:rPr>
                <w:szCs w:val="24"/>
                <w:lang w:eastAsia="fr-FR"/>
              </w:rPr>
              <w:t>A delta-V neutral maneuver within nominal operational thrusting limits is planned if needed during the tilt to attempt to “shake” the boom free (9 Jun).</w:t>
            </w: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246407" w14:paraId="2F2E7B63" w14:textId="77777777" w:rsidTr="00936C51">
        <w:tc>
          <w:tcPr>
            <w:tcW w:w="648" w:type="dxa"/>
          </w:tcPr>
          <w:p w14:paraId="7F8549B4" w14:textId="18972E9A" w:rsidR="00005B5A" w:rsidRPr="00246407" w:rsidRDefault="00005B5A" w:rsidP="00AA310E">
            <w:pPr>
              <w:rPr>
                <w:szCs w:val="24"/>
              </w:rPr>
            </w:pPr>
          </w:p>
        </w:tc>
        <w:tc>
          <w:tcPr>
            <w:tcW w:w="540" w:type="dxa"/>
          </w:tcPr>
          <w:p w14:paraId="37698736" w14:textId="77777777" w:rsidR="00005B5A" w:rsidRPr="00246407" w:rsidRDefault="00005B5A" w:rsidP="00AA310E">
            <w:pPr>
              <w:rPr>
                <w:szCs w:val="24"/>
              </w:rPr>
            </w:pPr>
          </w:p>
        </w:tc>
        <w:tc>
          <w:tcPr>
            <w:tcW w:w="8280" w:type="dxa"/>
          </w:tcPr>
          <w:p w14:paraId="6674F02A" w14:textId="77777777" w:rsidR="00005B5A" w:rsidRPr="00246407" w:rsidRDefault="00005B5A" w:rsidP="00AA310E">
            <w:pPr>
              <w:spacing w:after="80"/>
              <w:rPr>
                <w:szCs w:val="24"/>
              </w:rPr>
            </w:pPr>
          </w:p>
        </w:tc>
      </w:tr>
      <w:tr w:rsidR="007276E0" w:rsidRPr="00246407" w14:paraId="2F3D30A2" w14:textId="77777777" w:rsidTr="00936C51">
        <w:tc>
          <w:tcPr>
            <w:tcW w:w="9468" w:type="dxa"/>
            <w:gridSpan w:val="3"/>
          </w:tcPr>
          <w:p w14:paraId="25404FAC" w14:textId="6A3B4A59" w:rsidR="00005B5A" w:rsidRPr="00246407" w:rsidRDefault="00577B79" w:rsidP="00887F22">
            <w:pPr>
              <w:rPr>
                <w:szCs w:val="24"/>
              </w:rPr>
            </w:pPr>
            <w:r w:rsidRPr="00246407">
              <w:rPr>
                <w:szCs w:val="24"/>
              </w:rPr>
              <w:t>7</w:t>
            </w:r>
            <w:r w:rsidR="00005B5A" w:rsidRPr="00246407">
              <w:rPr>
                <w:szCs w:val="24"/>
              </w:rPr>
              <w:t xml:space="preserve">. </w:t>
            </w:r>
            <w:r w:rsidR="00C26F1A" w:rsidRPr="00246407">
              <w:rPr>
                <w:szCs w:val="24"/>
              </w:rPr>
              <w:t>I</w:t>
            </w:r>
            <w:r w:rsidR="00005B5A" w:rsidRPr="00246407">
              <w:rPr>
                <w:szCs w:val="24"/>
              </w:rPr>
              <w:t xml:space="preserve">ssues and </w:t>
            </w:r>
            <w:r w:rsidR="00887F22" w:rsidRPr="00246407">
              <w:rPr>
                <w:szCs w:val="24"/>
              </w:rPr>
              <w:t>C</w:t>
            </w:r>
            <w:r w:rsidR="00005B5A" w:rsidRPr="00246407">
              <w:rPr>
                <w:szCs w:val="24"/>
              </w:rPr>
              <w:t>oncerns</w:t>
            </w:r>
          </w:p>
        </w:tc>
      </w:tr>
      <w:tr w:rsidR="007276E0" w:rsidRPr="00246407" w14:paraId="5A8F51DC" w14:textId="77777777" w:rsidTr="00936C51">
        <w:tc>
          <w:tcPr>
            <w:tcW w:w="648" w:type="dxa"/>
          </w:tcPr>
          <w:p w14:paraId="597F84B3" w14:textId="77777777" w:rsidR="00005B5A" w:rsidRPr="00246407" w:rsidRDefault="00005B5A" w:rsidP="00AA310E">
            <w:pPr>
              <w:rPr>
                <w:szCs w:val="24"/>
              </w:rPr>
            </w:pPr>
          </w:p>
        </w:tc>
        <w:tc>
          <w:tcPr>
            <w:tcW w:w="540" w:type="dxa"/>
          </w:tcPr>
          <w:p w14:paraId="0C12BCAB" w14:textId="77777777" w:rsidR="00005B5A" w:rsidRPr="00246407" w:rsidRDefault="00005B5A" w:rsidP="00AA310E">
            <w:pPr>
              <w:rPr>
                <w:szCs w:val="24"/>
              </w:rPr>
            </w:pPr>
          </w:p>
        </w:tc>
        <w:tc>
          <w:tcPr>
            <w:tcW w:w="8280" w:type="dxa"/>
          </w:tcPr>
          <w:p w14:paraId="29EF47E8" w14:textId="5BA64A19" w:rsidR="00E066F5" w:rsidRPr="00246407" w:rsidRDefault="00E066F5" w:rsidP="00E066F5">
            <w:pPr>
              <w:autoSpaceDE w:val="0"/>
              <w:autoSpaceDN w:val="0"/>
              <w:adjustRightInd w:val="0"/>
              <w:ind w:left="72"/>
              <w:rPr>
                <w:sz w:val="20"/>
              </w:rPr>
            </w:pPr>
            <w:r w:rsidRPr="00246407">
              <w:rPr>
                <w:sz w:val="20"/>
              </w:rPr>
              <w:t>Science Data Processing Issues</w:t>
            </w:r>
          </w:p>
          <w:p w14:paraId="40609EDF" w14:textId="77777777" w:rsidR="00A16595" w:rsidRPr="00246407" w:rsidRDefault="00A16595" w:rsidP="00A16595">
            <w:pPr>
              <w:numPr>
                <w:ilvl w:val="0"/>
                <w:numId w:val="15"/>
              </w:numPr>
              <w:autoSpaceDE w:val="0"/>
              <w:autoSpaceDN w:val="0"/>
              <w:adjustRightInd w:val="0"/>
              <w:rPr>
                <w:sz w:val="20"/>
              </w:rPr>
            </w:pPr>
            <w:r w:rsidRPr="00246407">
              <w:rPr>
                <w:sz w:val="20"/>
              </w:rPr>
              <w:t>LPP</w:t>
            </w:r>
          </w:p>
          <w:p w14:paraId="55BBA78E" w14:textId="77777777" w:rsidR="00A16595" w:rsidRPr="00246407" w:rsidRDefault="00A16595" w:rsidP="00A16595">
            <w:pPr>
              <w:numPr>
                <w:ilvl w:val="1"/>
                <w:numId w:val="15"/>
              </w:numPr>
              <w:spacing w:before="100" w:beforeAutospacing="1" w:after="100" w:afterAutospacing="1"/>
              <w:rPr>
                <w:sz w:val="20"/>
                <w:lang w:eastAsia="fr-FR"/>
              </w:rPr>
            </w:pPr>
            <w:r w:rsidRPr="00246407">
              <w:rPr>
                <w:sz w:val="20"/>
                <w:lang w:eastAsia="fr-FR"/>
              </w:rPr>
              <w:t>Wrong sign on SCM L1A data: still under investigation.</w:t>
            </w:r>
          </w:p>
          <w:p w14:paraId="1B17C48F" w14:textId="77777777" w:rsidR="00A16595" w:rsidRPr="00246407" w:rsidRDefault="00A16595" w:rsidP="00A16595">
            <w:pPr>
              <w:numPr>
                <w:ilvl w:val="1"/>
                <w:numId w:val="15"/>
              </w:numPr>
              <w:spacing w:before="100" w:beforeAutospacing="1" w:after="100" w:afterAutospacing="1"/>
              <w:rPr>
                <w:sz w:val="20"/>
                <w:lang w:eastAsia="fr-FR"/>
              </w:rPr>
            </w:pPr>
            <w:r w:rsidRPr="00246407">
              <w:rPr>
                <w:sz w:val="20"/>
                <w:lang w:eastAsia="fr-FR"/>
              </w:rPr>
              <w:t>SCM data seems to be 10% lower than AFG/DFG data. [update] It seems it’s not always the case.</w:t>
            </w:r>
          </w:p>
          <w:p w14:paraId="79DC70D8" w14:textId="77777777" w:rsidR="00A16595" w:rsidRPr="00246407" w:rsidRDefault="00A16595" w:rsidP="00A16595">
            <w:pPr>
              <w:numPr>
                <w:ilvl w:val="1"/>
                <w:numId w:val="15"/>
              </w:numPr>
              <w:spacing w:before="100" w:beforeAutospacing="1" w:after="100" w:afterAutospacing="1"/>
              <w:rPr>
                <w:sz w:val="20"/>
                <w:lang w:eastAsia="fr-FR"/>
              </w:rPr>
            </w:pPr>
            <w:r w:rsidRPr="00246407">
              <w:rPr>
                <w:sz w:val="20"/>
                <w:lang w:eastAsia="fr-FR"/>
              </w:rPr>
              <w:t>Working with UNH and LASP to try to understand these two features. Currently looking into both at the DSP/SCM hardware level.</w:t>
            </w:r>
          </w:p>
          <w:p w14:paraId="1629B8F2" w14:textId="77777777" w:rsidR="00A16595" w:rsidRPr="00246407" w:rsidRDefault="00A16595" w:rsidP="00A16595">
            <w:pPr>
              <w:numPr>
                <w:ilvl w:val="0"/>
                <w:numId w:val="15"/>
              </w:numPr>
              <w:autoSpaceDE w:val="0"/>
              <w:autoSpaceDN w:val="0"/>
              <w:adjustRightInd w:val="0"/>
              <w:rPr>
                <w:sz w:val="20"/>
                <w:lang w:val="fr-FR"/>
              </w:rPr>
            </w:pPr>
            <w:r w:rsidRPr="00246407">
              <w:rPr>
                <w:sz w:val="20"/>
                <w:lang w:val="fr-FR"/>
              </w:rPr>
              <w:t>GSFC</w:t>
            </w:r>
          </w:p>
          <w:p w14:paraId="3A0485D7" w14:textId="660DCCAE" w:rsidR="008606A4" w:rsidRPr="00246407" w:rsidRDefault="00A16595" w:rsidP="00577B79">
            <w:pPr>
              <w:numPr>
                <w:ilvl w:val="1"/>
                <w:numId w:val="15"/>
              </w:numPr>
              <w:spacing w:before="100" w:beforeAutospacing="1" w:after="100" w:afterAutospacing="1"/>
              <w:rPr>
                <w:sz w:val="20"/>
                <w:lang w:eastAsia="fr-FR"/>
              </w:rPr>
            </w:pPr>
            <w:r w:rsidRPr="00246407">
              <w:rPr>
                <w:sz w:val="20"/>
                <w:lang w:eastAsia="fr-FR"/>
              </w:rPr>
              <w:t>Update: need to follow up with FDOA to see if they are done with commissioning and ready to discuss issues with definitive attitude (jitter and uneven sampling rate).</w:t>
            </w:r>
            <w:r w:rsidR="004567C3" w:rsidRPr="00246407">
              <w:rPr>
                <w:szCs w:val="24"/>
                <w:lang w:eastAsia="fr-FR"/>
              </w:rPr>
              <w:t xml:space="preserve"> </w:t>
            </w:r>
          </w:p>
        </w:tc>
      </w:tr>
    </w:tbl>
    <w:p w14:paraId="36236FCD" w14:textId="5CA91CE4" w:rsidR="0091799C" w:rsidRPr="00246407"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246407" w14:paraId="0D3D7EF4" w14:textId="77777777" w:rsidTr="00936C51">
        <w:tc>
          <w:tcPr>
            <w:tcW w:w="9576" w:type="dxa"/>
            <w:gridSpan w:val="4"/>
          </w:tcPr>
          <w:p w14:paraId="0EEF4BD9" w14:textId="77777777" w:rsidR="00005B5A" w:rsidRPr="00246407" w:rsidRDefault="00005B5A">
            <w:pPr>
              <w:pStyle w:val="Heading3"/>
              <w:rPr>
                <w:szCs w:val="24"/>
              </w:rPr>
            </w:pPr>
            <w:r w:rsidRPr="00246407">
              <w:rPr>
                <w:szCs w:val="24"/>
              </w:rPr>
              <w:lastRenderedPageBreak/>
              <w:t>Activities planned for next reporting period</w:t>
            </w:r>
          </w:p>
        </w:tc>
      </w:tr>
      <w:tr w:rsidR="00005B5A" w:rsidRPr="00246407" w14:paraId="47F94ED5" w14:textId="77777777" w:rsidTr="00936C51">
        <w:tc>
          <w:tcPr>
            <w:tcW w:w="648" w:type="dxa"/>
          </w:tcPr>
          <w:p w14:paraId="0B3C162F" w14:textId="5343C11F" w:rsidR="00005B5A" w:rsidRPr="00246407" w:rsidRDefault="00277E66">
            <w:pPr>
              <w:rPr>
                <w:szCs w:val="24"/>
              </w:rPr>
            </w:pPr>
            <w:r w:rsidRPr="00246407">
              <w:rPr>
                <w:szCs w:val="24"/>
              </w:rPr>
              <w:t>1</w:t>
            </w:r>
          </w:p>
        </w:tc>
        <w:tc>
          <w:tcPr>
            <w:tcW w:w="540" w:type="dxa"/>
          </w:tcPr>
          <w:p w14:paraId="1B2BBDC0" w14:textId="77777777" w:rsidR="00005B5A" w:rsidRPr="00246407" w:rsidRDefault="00005B5A">
            <w:pPr>
              <w:numPr>
                <w:ilvl w:val="0"/>
                <w:numId w:val="10"/>
              </w:numPr>
              <w:rPr>
                <w:szCs w:val="24"/>
              </w:rPr>
            </w:pPr>
          </w:p>
        </w:tc>
        <w:tc>
          <w:tcPr>
            <w:tcW w:w="8388" w:type="dxa"/>
            <w:gridSpan w:val="2"/>
          </w:tcPr>
          <w:p w14:paraId="781B3CD2" w14:textId="77777777" w:rsidR="00005B5A" w:rsidRPr="00246407" w:rsidRDefault="00005B5A" w:rsidP="00AA310E">
            <w:pPr>
              <w:rPr>
                <w:szCs w:val="24"/>
              </w:rPr>
            </w:pPr>
            <w:r w:rsidRPr="00246407">
              <w:rPr>
                <w:szCs w:val="24"/>
              </w:rPr>
              <w:t>Management</w:t>
            </w:r>
          </w:p>
        </w:tc>
      </w:tr>
      <w:tr w:rsidR="00005B5A" w:rsidRPr="00246407" w14:paraId="67A43C9B" w14:textId="77777777" w:rsidTr="00936C51">
        <w:tc>
          <w:tcPr>
            <w:tcW w:w="648" w:type="dxa"/>
          </w:tcPr>
          <w:p w14:paraId="425215AC" w14:textId="77777777" w:rsidR="00005B5A" w:rsidRPr="00246407" w:rsidRDefault="00005B5A" w:rsidP="00AA310E">
            <w:pPr>
              <w:rPr>
                <w:szCs w:val="24"/>
              </w:rPr>
            </w:pPr>
          </w:p>
        </w:tc>
        <w:tc>
          <w:tcPr>
            <w:tcW w:w="540" w:type="dxa"/>
          </w:tcPr>
          <w:p w14:paraId="62164E95" w14:textId="77777777" w:rsidR="00005B5A" w:rsidRPr="00246407" w:rsidRDefault="00005B5A" w:rsidP="00AA310E">
            <w:pPr>
              <w:rPr>
                <w:szCs w:val="24"/>
              </w:rPr>
            </w:pPr>
          </w:p>
        </w:tc>
        <w:tc>
          <w:tcPr>
            <w:tcW w:w="1080" w:type="dxa"/>
          </w:tcPr>
          <w:p w14:paraId="0CD1A7F0" w14:textId="77777777" w:rsidR="00005B5A" w:rsidRPr="00246407" w:rsidRDefault="00005B5A" w:rsidP="00AA310E">
            <w:pPr>
              <w:rPr>
                <w:szCs w:val="24"/>
              </w:rPr>
            </w:pPr>
          </w:p>
        </w:tc>
        <w:tc>
          <w:tcPr>
            <w:tcW w:w="7308" w:type="dxa"/>
          </w:tcPr>
          <w:p w14:paraId="79FD6E12" w14:textId="320EE258" w:rsidR="00577B79" w:rsidRPr="00246407" w:rsidRDefault="00577B79" w:rsidP="00F7054A">
            <w:pPr>
              <w:numPr>
                <w:ilvl w:val="0"/>
                <w:numId w:val="10"/>
              </w:numPr>
              <w:rPr>
                <w:szCs w:val="24"/>
              </w:rPr>
            </w:pPr>
            <w:r w:rsidRPr="00246407">
              <w:rPr>
                <w:szCs w:val="24"/>
              </w:rPr>
              <w:t xml:space="preserve">Support modification of contract value given errors </w:t>
            </w:r>
            <w:r w:rsidR="00554518" w:rsidRPr="00246407">
              <w:rPr>
                <w:szCs w:val="24"/>
              </w:rPr>
              <w:t>identified</w:t>
            </w:r>
            <w:r w:rsidRPr="00246407">
              <w:rPr>
                <w:szCs w:val="24"/>
              </w:rPr>
              <w:t xml:space="preserve"> in </w:t>
            </w:r>
            <w:r w:rsidR="00554518" w:rsidRPr="00246407">
              <w:rPr>
                <w:szCs w:val="24"/>
              </w:rPr>
              <w:t>the Feb 2015 proposal and, subsequently, amendment #70.</w:t>
            </w:r>
          </w:p>
          <w:p w14:paraId="127F0A6C" w14:textId="20410EF1" w:rsidR="000C3BBC" w:rsidRPr="00246407" w:rsidRDefault="00F913F6" w:rsidP="00F7054A">
            <w:pPr>
              <w:numPr>
                <w:ilvl w:val="0"/>
                <w:numId w:val="10"/>
              </w:numPr>
              <w:rPr>
                <w:szCs w:val="24"/>
              </w:rPr>
            </w:pPr>
            <w:r w:rsidRPr="00246407">
              <w:rPr>
                <w:szCs w:val="24"/>
              </w:rPr>
              <w:t xml:space="preserve">Support review of the </w:t>
            </w:r>
            <w:r w:rsidR="000C3BBC" w:rsidRPr="00246407">
              <w:rPr>
                <w:szCs w:val="24"/>
              </w:rPr>
              <w:t xml:space="preserve">FIELDS Phase E augmentation proposal </w:t>
            </w:r>
            <w:r w:rsidR="001A5A6D" w:rsidRPr="00246407">
              <w:rPr>
                <w:szCs w:val="24"/>
              </w:rPr>
              <w:t>(submitted 7 May)</w:t>
            </w:r>
          </w:p>
          <w:p w14:paraId="6A9D95B6" w14:textId="48D6FFEF" w:rsidR="00F65CAD" w:rsidRPr="00246407" w:rsidRDefault="00F65CAD" w:rsidP="00F7054A">
            <w:pPr>
              <w:numPr>
                <w:ilvl w:val="0"/>
                <w:numId w:val="10"/>
              </w:numPr>
              <w:rPr>
                <w:szCs w:val="24"/>
              </w:rPr>
            </w:pPr>
            <w:r w:rsidRPr="00246407">
              <w:rPr>
                <w:szCs w:val="24"/>
              </w:rPr>
              <w:t xml:space="preserve">Continue weekly FIELDS Team meetings. Weekly forum remains useful for team tag-up. Agenda now focuses on </w:t>
            </w:r>
            <w:r w:rsidR="00F913F6" w:rsidRPr="00246407">
              <w:rPr>
                <w:szCs w:val="24"/>
              </w:rPr>
              <w:t xml:space="preserve">operations, </w:t>
            </w:r>
            <w:r w:rsidRPr="00246407">
              <w:rPr>
                <w:szCs w:val="24"/>
              </w:rPr>
              <w:t xml:space="preserve">data processing </w:t>
            </w:r>
            <w:r w:rsidR="00F913F6" w:rsidRPr="00246407">
              <w:rPr>
                <w:szCs w:val="24"/>
              </w:rPr>
              <w:t xml:space="preserve">and E-Field Conference </w:t>
            </w:r>
            <w:r w:rsidRPr="00246407">
              <w:rPr>
                <w:szCs w:val="24"/>
              </w:rPr>
              <w:t xml:space="preserve">activities. </w:t>
            </w:r>
          </w:p>
          <w:p w14:paraId="0CAC09C4" w14:textId="77777777" w:rsidR="00955E44" w:rsidRPr="00246407" w:rsidRDefault="00887150" w:rsidP="00F913F6">
            <w:pPr>
              <w:numPr>
                <w:ilvl w:val="0"/>
                <w:numId w:val="10"/>
              </w:numPr>
              <w:rPr>
                <w:szCs w:val="24"/>
              </w:rPr>
            </w:pPr>
            <w:r w:rsidRPr="00246407">
              <w:rPr>
                <w:szCs w:val="24"/>
              </w:rPr>
              <w:t xml:space="preserve">Support FIELDS </w:t>
            </w:r>
            <w:r w:rsidR="00F913F6" w:rsidRPr="00246407">
              <w:rPr>
                <w:szCs w:val="24"/>
              </w:rPr>
              <w:t>operations</w:t>
            </w:r>
            <w:r w:rsidR="007D18C7" w:rsidRPr="00246407">
              <w:rPr>
                <w:szCs w:val="24"/>
              </w:rPr>
              <w:t xml:space="preserve"> and </w:t>
            </w:r>
            <w:r w:rsidRPr="00246407">
              <w:rPr>
                <w:szCs w:val="24"/>
              </w:rPr>
              <w:t>data processing team</w:t>
            </w:r>
            <w:r w:rsidR="007D18C7" w:rsidRPr="00246407">
              <w:rPr>
                <w:szCs w:val="24"/>
              </w:rPr>
              <w:t>s</w:t>
            </w:r>
            <w:r w:rsidRPr="00246407">
              <w:rPr>
                <w:szCs w:val="24"/>
              </w:rPr>
              <w:t xml:space="preserve"> </w:t>
            </w:r>
            <w:r w:rsidR="007D18C7" w:rsidRPr="00246407">
              <w:rPr>
                <w:szCs w:val="24"/>
              </w:rPr>
              <w:t>as needed</w:t>
            </w:r>
            <w:r w:rsidR="007A2BEA" w:rsidRPr="00246407">
              <w:rPr>
                <w:szCs w:val="24"/>
              </w:rPr>
              <w:t>.</w:t>
            </w:r>
            <w:r w:rsidR="007D18C7" w:rsidRPr="00246407">
              <w:rPr>
                <w:szCs w:val="24"/>
              </w:rPr>
              <w:t xml:space="preserve"> </w:t>
            </w:r>
          </w:p>
          <w:p w14:paraId="177E698E" w14:textId="45389DD6" w:rsidR="00F913F6" w:rsidRPr="00246407" w:rsidRDefault="00F913F6" w:rsidP="00F913F6">
            <w:pPr>
              <w:numPr>
                <w:ilvl w:val="0"/>
                <w:numId w:val="10"/>
              </w:numPr>
              <w:rPr>
                <w:szCs w:val="24"/>
              </w:rPr>
            </w:pPr>
            <w:r w:rsidRPr="00246407">
              <w:rPr>
                <w:szCs w:val="24"/>
              </w:rPr>
              <w:t>Compile list of FIELDS team lessons learned (2</w:t>
            </w:r>
            <w:r w:rsidRPr="00246407">
              <w:rPr>
                <w:szCs w:val="24"/>
                <w:vertAlign w:val="superscript"/>
              </w:rPr>
              <w:t>nd</w:t>
            </w:r>
            <w:r w:rsidRPr="00246407">
              <w:rPr>
                <w:szCs w:val="24"/>
              </w:rPr>
              <w:t xml:space="preserve"> round)</w:t>
            </w:r>
          </w:p>
        </w:tc>
      </w:tr>
      <w:tr w:rsidR="00005B5A" w:rsidRPr="00246407" w14:paraId="7D67E8B2" w14:textId="77777777" w:rsidTr="00936C51">
        <w:tc>
          <w:tcPr>
            <w:tcW w:w="648" w:type="dxa"/>
          </w:tcPr>
          <w:p w14:paraId="12AFBDD0" w14:textId="1957AAE5" w:rsidR="00005B5A" w:rsidRPr="00246407" w:rsidRDefault="00277E66">
            <w:pPr>
              <w:rPr>
                <w:szCs w:val="24"/>
              </w:rPr>
            </w:pPr>
            <w:r w:rsidRPr="00246407">
              <w:rPr>
                <w:szCs w:val="24"/>
              </w:rPr>
              <w:t>2</w:t>
            </w:r>
          </w:p>
        </w:tc>
        <w:tc>
          <w:tcPr>
            <w:tcW w:w="540" w:type="dxa"/>
          </w:tcPr>
          <w:p w14:paraId="7B119CB7" w14:textId="77777777" w:rsidR="00005B5A" w:rsidRPr="00246407" w:rsidRDefault="00005B5A">
            <w:pPr>
              <w:numPr>
                <w:ilvl w:val="0"/>
                <w:numId w:val="10"/>
              </w:numPr>
              <w:rPr>
                <w:szCs w:val="24"/>
              </w:rPr>
            </w:pPr>
          </w:p>
        </w:tc>
        <w:tc>
          <w:tcPr>
            <w:tcW w:w="8388" w:type="dxa"/>
            <w:gridSpan w:val="2"/>
          </w:tcPr>
          <w:p w14:paraId="6DB6159C" w14:textId="288CA24D" w:rsidR="00005B5A" w:rsidRPr="00246407" w:rsidRDefault="00A84038" w:rsidP="00AF243A">
            <w:pPr>
              <w:rPr>
                <w:szCs w:val="24"/>
              </w:rPr>
            </w:pPr>
            <w:r w:rsidRPr="00246407">
              <w:rPr>
                <w:szCs w:val="24"/>
              </w:rPr>
              <w:t xml:space="preserve">FIELDS </w:t>
            </w:r>
            <w:r w:rsidR="00277E66" w:rsidRPr="00246407">
              <w:rPr>
                <w:szCs w:val="24"/>
              </w:rPr>
              <w:t xml:space="preserve">SE, </w:t>
            </w:r>
            <w:r w:rsidRPr="00246407">
              <w:rPr>
                <w:szCs w:val="24"/>
              </w:rPr>
              <w:t>Commissioning</w:t>
            </w:r>
            <w:r w:rsidR="00277E66" w:rsidRPr="00246407">
              <w:rPr>
                <w:szCs w:val="24"/>
              </w:rPr>
              <w:t xml:space="preserve"> and Operations (Rau)</w:t>
            </w:r>
          </w:p>
        </w:tc>
      </w:tr>
      <w:tr w:rsidR="009D41A6" w:rsidRPr="00246407" w14:paraId="2E2267E5" w14:textId="77777777" w:rsidTr="0011548B">
        <w:tc>
          <w:tcPr>
            <w:tcW w:w="648" w:type="dxa"/>
          </w:tcPr>
          <w:p w14:paraId="4853655A" w14:textId="77777777" w:rsidR="009D41A6" w:rsidRPr="00246407" w:rsidRDefault="009D41A6" w:rsidP="0011548B">
            <w:pPr>
              <w:rPr>
                <w:szCs w:val="24"/>
              </w:rPr>
            </w:pPr>
          </w:p>
        </w:tc>
        <w:tc>
          <w:tcPr>
            <w:tcW w:w="540" w:type="dxa"/>
          </w:tcPr>
          <w:p w14:paraId="4263FDF2" w14:textId="77777777" w:rsidR="009D41A6" w:rsidRPr="00246407" w:rsidRDefault="009D41A6" w:rsidP="0011548B">
            <w:pPr>
              <w:rPr>
                <w:szCs w:val="24"/>
              </w:rPr>
            </w:pPr>
          </w:p>
        </w:tc>
        <w:tc>
          <w:tcPr>
            <w:tcW w:w="1080" w:type="dxa"/>
          </w:tcPr>
          <w:p w14:paraId="1111F500" w14:textId="77777777" w:rsidR="009D41A6" w:rsidRPr="00246407" w:rsidRDefault="009D41A6" w:rsidP="0011548B">
            <w:pPr>
              <w:rPr>
                <w:szCs w:val="24"/>
              </w:rPr>
            </w:pPr>
          </w:p>
        </w:tc>
        <w:tc>
          <w:tcPr>
            <w:tcW w:w="7308" w:type="dxa"/>
          </w:tcPr>
          <w:p w14:paraId="2E386C33" w14:textId="77777777" w:rsidR="00277E66" w:rsidRPr="00246407" w:rsidRDefault="00277E66" w:rsidP="00277E66">
            <w:pPr>
              <w:numPr>
                <w:ilvl w:val="0"/>
                <w:numId w:val="10"/>
              </w:numPr>
              <w:tabs>
                <w:tab w:val="num" w:pos="1080"/>
              </w:tabs>
            </w:pPr>
            <w:r w:rsidRPr="00246407">
              <w:t>Support OBS3 -Z ADP deployment anomaly investigation and "There And Back Again" maneuver to attempt to free the boom</w:t>
            </w:r>
          </w:p>
          <w:p w14:paraId="459BA250" w14:textId="77777777" w:rsidR="00277E66" w:rsidRPr="00246407" w:rsidRDefault="00277E66" w:rsidP="00277E66">
            <w:pPr>
              <w:numPr>
                <w:ilvl w:val="0"/>
                <w:numId w:val="10"/>
              </w:numPr>
              <w:tabs>
                <w:tab w:val="num" w:pos="1080"/>
              </w:tabs>
            </w:pPr>
            <w:r w:rsidRPr="00246407">
              <w:t>Support Van Allen Probe to MMS alignment activities</w:t>
            </w:r>
          </w:p>
          <w:p w14:paraId="7EAEC355" w14:textId="77777777" w:rsidR="00277E66" w:rsidRPr="00246407" w:rsidRDefault="00277E66" w:rsidP="00277E66">
            <w:pPr>
              <w:numPr>
                <w:ilvl w:val="0"/>
                <w:numId w:val="10"/>
              </w:numPr>
              <w:tabs>
                <w:tab w:val="num" w:pos="1080"/>
              </w:tabs>
            </w:pPr>
            <w:r w:rsidRPr="00246407">
              <w:t>Swap AFG and DFG sample rates for a week</w:t>
            </w:r>
          </w:p>
          <w:p w14:paraId="11887FC7" w14:textId="77777777" w:rsidR="00277E66" w:rsidRPr="00246407" w:rsidRDefault="00277E66" w:rsidP="00277E66">
            <w:pPr>
              <w:numPr>
                <w:ilvl w:val="0"/>
                <w:numId w:val="10"/>
              </w:numPr>
              <w:tabs>
                <w:tab w:val="num" w:pos="1080"/>
              </w:tabs>
            </w:pPr>
            <w:r w:rsidRPr="00246407">
              <w:t>Perform DFG DEC 64 test</w:t>
            </w:r>
          </w:p>
          <w:p w14:paraId="3C9ABE59" w14:textId="77777777" w:rsidR="00277E66" w:rsidRPr="00246407" w:rsidRDefault="00277E66" w:rsidP="00277E66">
            <w:pPr>
              <w:numPr>
                <w:ilvl w:val="0"/>
                <w:numId w:val="10"/>
              </w:numPr>
              <w:tabs>
                <w:tab w:val="num" w:pos="1080"/>
              </w:tabs>
            </w:pPr>
            <w:r w:rsidRPr="00246407">
              <w:t xml:space="preserve">Perform SDP penumbra sweeps and eclipse SCM </w:t>
            </w:r>
            <w:proofErr w:type="spellStart"/>
            <w:r w:rsidRPr="00246407">
              <w:t>cals</w:t>
            </w:r>
            <w:proofErr w:type="spellEnd"/>
          </w:p>
          <w:p w14:paraId="178539FF" w14:textId="77777777" w:rsidR="00277E66" w:rsidRPr="00246407" w:rsidRDefault="00277E66" w:rsidP="00277E66">
            <w:pPr>
              <w:numPr>
                <w:ilvl w:val="0"/>
                <w:numId w:val="10"/>
              </w:numPr>
              <w:tabs>
                <w:tab w:val="num" w:pos="1080"/>
              </w:tabs>
            </w:pPr>
            <w:r w:rsidRPr="00246407">
              <w:t>Support CIDP FSW reset and FIELDS 16Hz noise test during power up</w:t>
            </w:r>
          </w:p>
          <w:p w14:paraId="6D0EA10F" w14:textId="77777777" w:rsidR="00277E66" w:rsidRPr="00246407" w:rsidRDefault="00277E66" w:rsidP="00277E66">
            <w:pPr>
              <w:numPr>
                <w:ilvl w:val="0"/>
                <w:numId w:val="10"/>
              </w:numPr>
              <w:tabs>
                <w:tab w:val="num" w:pos="1080"/>
              </w:tabs>
            </w:pPr>
            <w:r w:rsidRPr="00246407">
              <w:t xml:space="preserve">Resume daily commissioning and operations planning discussions with SOC </w:t>
            </w:r>
          </w:p>
          <w:p w14:paraId="6545A9D8" w14:textId="77777777" w:rsidR="00277E66" w:rsidRPr="00246407" w:rsidRDefault="00277E66" w:rsidP="00277E66">
            <w:pPr>
              <w:numPr>
                <w:ilvl w:val="0"/>
                <w:numId w:val="10"/>
              </w:numPr>
              <w:tabs>
                <w:tab w:val="num" w:pos="1080"/>
              </w:tabs>
            </w:pPr>
            <w:r w:rsidRPr="00246407">
              <w:t>Continue FIELDS data review</w:t>
            </w:r>
          </w:p>
          <w:p w14:paraId="3C91A4CD" w14:textId="77777777" w:rsidR="00277E66" w:rsidRPr="00246407" w:rsidRDefault="00277E66" w:rsidP="00277E66">
            <w:pPr>
              <w:numPr>
                <w:ilvl w:val="0"/>
                <w:numId w:val="10"/>
              </w:numPr>
              <w:tabs>
                <w:tab w:val="num" w:pos="1080"/>
              </w:tabs>
            </w:pPr>
            <w:r w:rsidRPr="00246407">
              <w:t>Continue general FIELDS SE and operations support</w:t>
            </w:r>
          </w:p>
          <w:p w14:paraId="71D9085A" w14:textId="6DB08935" w:rsidR="00AE70F1" w:rsidRPr="00246407" w:rsidRDefault="00277E66" w:rsidP="00277E66">
            <w:pPr>
              <w:numPr>
                <w:ilvl w:val="0"/>
                <w:numId w:val="10"/>
              </w:numPr>
              <w:tabs>
                <w:tab w:val="num" w:pos="1080"/>
              </w:tabs>
            </w:pPr>
            <w:r w:rsidRPr="00246407">
              <w:t>Continue EDI support as needed</w:t>
            </w:r>
          </w:p>
        </w:tc>
      </w:tr>
      <w:tr w:rsidR="00A84038" w:rsidRPr="00246407" w14:paraId="456827D1" w14:textId="77777777" w:rsidTr="00A84038">
        <w:tc>
          <w:tcPr>
            <w:tcW w:w="648" w:type="dxa"/>
          </w:tcPr>
          <w:p w14:paraId="12AFA566" w14:textId="6FF22C39" w:rsidR="00A84038" w:rsidRPr="00246407" w:rsidRDefault="00277E66" w:rsidP="00A84038">
            <w:pPr>
              <w:rPr>
                <w:szCs w:val="24"/>
              </w:rPr>
            </w:pPr>
            <w:r w:rsidRPr="00246407">
              <w:rPr>
                <w:szCs w:val="24"/>
              </w:rPr>
              <w:t>3</w:t>
            </w:r>
          </w:p>
        </w:tc>
        <w:tc>
          <w:tcPr>
            <w:tcW w:w="540" w:type="dxa"/>
          </w:tcPr>
          <w:p w14:paraId="7768F911" w14:textId="77777777" w:rsidR="00A84038" w:rsidRPr="00246407" w:rsidRDefault="00A84038" w:rsidP="00A84038">
            <w:pPr>
              <w:numPr>
                <w:ilvl w:val="0"/>
                <w:numId w:val="10"/>
              </w:numPr>
              <w:rPr>
                <w:szCs w:val="24"/>
              </w:rPr>
            </w:pPr>
          </w:p>
        </w:tc>
        <w:tc>
          <w:tcPr>
            <w:tcW w:w="8388" w:type="dxa"/>
            <w:gridSpan w:val="2"/>
          </w:tcPr>
          <w:p w14:paraId="1127F82A" w14:textId="0651818F" w:rsidR="00A84038" w:rsidRPr="00246407" w:rsidRDefault="00A84038" w:rsidP="00A84038">
            <w:pPr>
              <w:rPr>
                <w:szCs w:val="24"/>
              </w:rPr>
            </w:pPr>
            <w:r w:rsidRPr="00246407">
              <w:rPr>
                <w:szCs w:val="24"/>
              </w:rPr>
              <w:t>EDI Commissioning</w:t>
            </w:r>
          </w:p>
        </w:tc>
      </w:tr>
      <w:tr w:rsidR="00A84038" w:rsidRPr="00246407" w14:paraId="5572BF8E" w14:textId="77777777" w:rsidTr="0011548B">
        <w:tc>
          <w:tcPr>
            <w:tcW w:w="648" w:type="dxa"/>
          </w:tcPr>
          <w:p w14:paraId="73EF37E7" w14:textId="77777777" w:rsidR="00A84038" w:rsidRPr="00246407" w:rsidRDefault="00A84038" w:rsidP="0011548B">
            <w:pPr>
              <w:rPr>
                <w:szCs w:val="24"/>
              </w:rPr>
            </w:pPr>
          </w:p>
        </w:tc>
        <w:tc>
          <w:tcPr>
            <w:tcW w:w="540" w:type="dxa"/>
          </w:tcPr>
          <w:p w14:paraId="3B409AC5" w14:textId="77777777" w:rsidR="00A84038" w:rsidRPr="00246407" w:rsidRDefault="00A84038" w:rsidP="0011548B">
            <w:pPr>
              <w:rPr>
                <w:szCs w:val="24"/>
              </w:rPr>
            </w:pPr>
          </w:p>
        </w:tc>
        <w:tc>
          <w:tcPr>
            <w:tcW w:w="1080" w:type="dxa"/>
          </w:tcPr>
          <w:p w14:paraId="387E492A" w14:textId="77777777" w:rsidR="00A84038" w:rsidRPr="00246407" w:rsidRDefault="00A84038" w:rsidP="0011548B">
            <w:pPr>
              <w:rPr>
                <w:szCs w:val="24"/>
              </w:rPr>
            </w:pPr>
          </w:p>
        </w:tc>
        <w:tc>
          <w:tcPr>
            <w:tcW w:w="7308" w:type="dxa"/>
          </w:tcPr>
          <w:p w14:paraId="7AD3B9F5" w14:textId="77777777" w:rsidR="00835C6B" w:rsidRPr="00246407" w:rsidRDefault="00835C6B" w:rsidP="00835C6B">
            <w:pPr>
              <w:numPr>
                <w:ilvl w:val="0"/>
                <w:numId w:val="10"/>
              </w:numPr>
              <w:tabs>
                <w:tab w:val="num" w:pos="1080"/>
              </w:tabs>
            </w:pPr>
            <w:r w:rsidRPr="00246407">
              <w:t>VAP Conjunction participation: Orbit 92, June 12</w:t>
            </w:r>
          </w:p>
          <w:p w14:paraId="2791EEE8" w14:textId="5EF2CE12" w:rsidR="00835C6B" w:rsidRPr="00246407" w:rsidRDefault="00835C6B" w:rsidP="00835C6B">
            <w:pPr>
              <w:numPr>
                <w:ilvl w:val="0"/>
                <w:numId w:val="10"/>
              </w:numPr>
              <w:tabs>
                <w:tab w:val="num" w:pos="1080"/>
              </w:tabs>
            </w:pPr>
            <w:r w:rsidRPr="00246407">
              <w:t>IS.007 Recovery from eclipse: Orbit 100, June 20</w:t>
            </w:r>
          </w:p>
          <w:p w14:paraId="2486FA59" w14:textId="23D871E4" w:rsidR="00835C6B" w:rsidRPr="00246407" w:rsidRDefault="00835C6B" w:rsidP="00835C6B">
            <w:pPr>
              <w:numPr>
                <w:ilvl w:val="0"/>
                <w:numId w:val="10"/>
              </w:numPr>
              <w:tabs>
                <w:tab w:val="num" w:pos="1080"/>
              </w:tabs>
            </w:pPr>
            <w:r w:rsidRPr="00246407">
              <w:t>FPI.010.2 Participation: Orbit 102, June 22</w:t>
            </w:r>
          </w:p>
          <w:p w14:paraId="693EE76B" w14:textId="4195FA24" w:rsidR="00835C6B" w:rsidRPr="00246407" w:rsidRDefault="00835C6B" w:rsidP="00835C6B">
            <w:pPr>
              <w:numPr>
                <w:ilvl w:val="0"/>
                <w:numId w:val="10"/>
              </w:numPr>
              <w:tabs>
                <w:tab w:val="num" w:pos="1080"/>
              </w:tabs>
            </w:pPr>
            <w:r w:rsidRPr="00246407">
              <w:t>FSW build 9 upload &amp; verification</w:t>
            </w:r>
          </w:p>
          <w:p w14:paraId="2D40F1D4" w14:textId="31AA0767" w:rsidR="00835C6B" w:rsidRPr="00246407" w:rsidRDefault="00835C6B" w:rsidP="00835C6B">
            <w:pPr>
              <w:numPr>
                <w:ilvl w:val="0"/>
                <w:numId w:val="10"/>
              </w:numPr>
              <w:tabs>
                <w:tab w:val="num" w:pos="1080"/>
              </w:tabs>
            </w:pPr>
            <w:r w:rsidRPr="00246407">
              <w:t>Background instrument operations from ATS  (ambient and electric field modes)</w:t>
            </w:r>
          </w:p>
          <w:p w14:paraId="5FC9A2AD" w14:textId="7E8C5E6F" w:rsidR="00A84038" w:rsidRPr="00246407" w:rsidRDefault="00835C6B" w:rsidP="00835C6B">
            <w:pPr>
              <w:numPr>
                <w:ilvl w:val="0"/>
                <w:numId w:val="10"/>
              </w:numPr>
              <w:tabs>
                <w:tab w:val="num" w:pos="1080"/>
              </w:tabs>
            </w:pPr>
            <w:r w:rsidRPr="00246407">
              <w:t xml:space="preserve">Validation Campaign activities (Interference &amp; Cross-Calibration) </w:t>
            </w:r>
          </w:p>
        </w:tc>
      </w:tr>
      <w:tr w:rsidR="00005B5A" w:rsidRPr="00246407" w14:paraId="3D3B0830" w14:textId="77777777" w:rsidTr="00936C51">
        <w:tc>
          <w:tcPr>
            <w:tcW w:w="648" w:type="dxa"/>
          </w:tcPr>
          <w:p w14:paraId="65703508" w14:textId="27FA0C26" w:rsidR="00005B5A" w:rsidRPr="00246407" w:rsidRDefault="00277E66">
            <w:pPr>
              <w:rPr>
                <w:szCs w:val="24"/>
              </w:rPr>
            </w:pPr>
            <w:r w:rsidRPr="00246407">
              <w:rPr>
                <w:szCs w:val="24"/>
              </w:rPr>
              <w:t>4</w:t>
            </w:r>
          </w:p>
        </w:tc>
        <w:tc>
          <w:tcPr>
            <w:tcW w:w="540" w:type="dxa"/>
          </w:tcPr>
          <w:p w14:paraId="1CAF57CA" w14:textId="77777777" w:rsidR="00005B5A" w:rsidRPr="00246407" w:rsidRDefault="00005B5A">
            <w:pPr>
              <w:numPr>
                <w:ilvl w:val="0"/>
                <w:numId w:val="10"/>
              </w:numPr>
              <w:rPr>
                <w:szCs w:val="24"/>
              </w:rPr>
            </w:pPr>
          </w:p>
        </w:tc>
        <w:tc>
          <w:tcPr>
            <w:tcW w:w="8388" w:type="dxa"/>
            <w:gridSpan w:val="2"/>
          </w:tcPr>
          <w:p w14:paraId="0DC798BB" w14:textId="77777777" w:rsidR="00005B5A" w:rsidRPr="00246407" w:rsidRDefault="00005B5A" w:rsidP="00AA310E">
            <w:pPr>
              <w:rPr>
                <w:szCs w:val="24"/>
              </w:rPr>
            </w:pPr>
            <w:r w:rsidRPr="00246407">
              <w:rPr>
                <w:szCs w:val="24"/>
              </w:rPr>
              <w:t>Science</w:t>
            </w:r>
          </w:p>
        </w:tc>
      </w:tr>
      <w:tr w:rsidR="007276E0" w:rsidRPr="00246407" w14:paraId="38687A62" w14:textId="77777777" w:rsidTr="00936C51">
        <w:tc>
          <w:tcPr>
            <w:tcW w:w="648" w:type="dxa"/>
          </w:tcPr>
          <w:p w14:paraId="1CB5F381" w14:textId="77777777" w:rsidR="00005B5A" w:rsidRPr="00246407" w:rsidRDefault="00005B5A">
            <w:pPr>
              <w:rPr>
                <w:szCs w:val="24"/>
              </w:rPr>
            </w:pPr>
          </w:p>
        </w:tc>
        <w:tc>
          <w:tcPr>
            <w:tcW w:w="540" w:type="dxa"/>
          </w:tcPr>
          <w:p w14:paraId="0B4B5C15" w14:textId="77777777" w:rsidR="00005B5A" w:rsidRPr="00246407" w:rsidRDefault="00005B5A">
            <w:pPr>
              <w:rPr>
                <w:szCs w:val="24"/>
              </w:rPr>
            </w:pPr>
          </w:p>
        </w:tc>
        <w:tc>
          <w:tcPr>
            <w:tcW w:w="1080" w:type="dxa"/>
          </w:tcPr>
          <w:p w14:paraId="6518384A" w14:textId="77777777" w:rsidR="00005B5A" w:rsidRPr="00246407" w:rsidRDefault="00005B5A">
            <w:pPr>
              <w:rPr>
                <w:szCs w:val="24"/>
              </w:rPr>
            </w:pPr>
          </w:p>
        </w:tc>
        <w:tc>
          <w:tcPr>
            <w:tcW w:w="7308" w:type="dxa"/>
          </w:tcPr>
          <w:p w14:paraId="2BB7A83E" w14:textId="193A82F6" w:rsidR="002C086F" w:rsidRPr="00246407" w:rsidRDefault="002C086F" w:rsidP="00F21F06">
            <w:pPr>
              <w:autoSpaceDE w:val="0"/>
              <w:autoSpaceDN w:val="0"/>
              <w:adjustRightInd w:val="0"/>
              <w:ind w:left="72"/>
              <w:rPr>
                <w:szCs w:val="24"/>
              </w:rPr>
            </w:pPr>
            <w:r w:rsidRPr="00246407">
              <w:rPr>
                <w:szCs w:val="24"/>
              </w:rPr>
              <w:t>SWT and SWG</w:t>
            </w:r>
            <w:r w:rsidR="00852580" w:rsidRPr="00246407">
              <w:rPr>
                <w:szCs w:val="24"/>
              </w:rPr>
              <w:t xml:space="preserve"> </w:t>
            </w:r>
            <w:r w:rsidR="007D18C7" w:rsidRPr="00246407">
              <w:rPr>
                <w:szCs w:val="24"/>
              </w:rPr>
              <w:t>(Torbert)</w:t>
            </w:r>
          </w:p>
          <w:p w14:paraId="507D0040" w14:textId="31F94B94" w:rsidR="009939A3" w:rsidRPr="00246407" w:rsidRDefault="007D18C7" w:rsidP="00A16595">
            <w:pPr>
              <w:numPr>
                <w:ilvl w:val="0"/>
                <w:numId w:val="21"/>
              </w:numPr>
              <w:autoSpaceDE w:val="0"/>
              <w:autoSpaceDN w:val="0"/>
              <w:adjustRightInd w:val="0"/>
              <w:rPr>
                <w:szCs w:val="24"/>
              </w:rPr>
            </w:pPr>
            <w:r w:rsidRPr="00246407">
              <w:rPr>
                <w:szCs w:val="24"/>
              </w:rPr>
              <w:t xml:space="preserve">Continue </w:t>
            </w:r>
            <w:r w:rsidR="00835C6B" w:rsidRPr="00246407">
              <w:rPr>
                <w:szCs w:val="24"/>
              </w:rPr>
              <w:t>support of</w:t>
            </w:r>
            <w:r w:rsidRPr="00246407">
              <w:rPr>
                <w:szCs w:val="24"/>
              </w:rPr>
              <w:t xml:space="preserve"> FIELDS and MMS commissioning and data processing activity </w:t>
            </w:r>
          </w:p>
          <w:p w14:paraId="52D82E0D" w14:textId="461AC4D9" w:rsidR="00852580" w:rsidRPr="00246407" w:rsidRDefault="00835C6B" w:rsidP="00A16595">
            <w:pPr>
              <w:numPr>
                <w:ilvl w:val="0"/>
                <w:numId w:val="21"/>
              </w:numPr>
              <w:autoSpaceDE w:val="0"/>
              <w:autoSpaceDN w:val="0"/>
              <w:adjustRightInd w:val="0"/>
              <w:rPr>
                <w:szCs w:val="24"/>
              </w:rPr>
            </w:pPr>
            <w:r w:rsidRPr="00246407">
              <w:rPr>
                <w:szCs w:val="24"/>
              </w:rPr>
              <w:t>Participate in all science meetings</w:t>
            </w:r>
          </w:p>
          <w:p w14:paraId="0BFE9DC4" w14:textId="23C6BC65" w:rsidR="00835C6B" w:rsidRPr="00246407" w:rsidRDefault="00835C6B" w:rsidP="00A16595">
            <w:pPr>
              <w:numPr>
                <w:ilvl w:val="0"/>
                <w:numId w:val="21"/>
              </w:numPr>
              <w:autoSpaceDE w:val="0"/>
              <w:autoSpaceDN w:val="0"/>
              <w:adjustRightInd w:val="0"/>
              <w:rPr>
                <w:szCs w:val="24"/>
              </w:rPr>
            </w:pPr>
            <w:r w:rsidRPr="00246407">
              <w:rPr>
                <w:szCs w:val="24"/>
              </w:rPr>
              <w:t>Continue preparation of abstracts and papers for upcoming conferences</w:t>
            </w:r>
          </w:p>
          <w:p w14:paraId="1D72A7E1" w14:textId="77777777" w:rsidR="00613BD8" w:rsidRPr="00246407" w:rsidRDefault="00613BD8" w:rsidP="00F21F06">
            <w:pPr>
              <w:autoSpaceDE w:val="0"/>
              <w:autoSpaceDN w:val="0"/>
              <w:adjustRightInd w:val="0"/>
              <w:ind w:left="72"/>
              <w:rPr>
                <w:szCs w:val="24"/>
              </w:rPr>
            </w:pPr>
          </w:p>
          <w:p w14:paraId="53F63B73" w14:textId="255EE288" w:rsidR="00CA66C9" w:rsidRPr="00246407" w:rsidRDefault="00CA66C9" w:rsidP="00CA66C9">
            <w:pPr>
              <w:autoSpaceDE w:val="0"/>
              <w:autoSpaceDN w:val="0"/>
              <w:adjustRightInd w:val="0"/>
              <w:ind w:left="72"/>
            </w:pPr>
            <w:r w:rsidRPr="00246407">
              <w:t xml:space="preserve">Science data processing plans </w:t>
            </w:r>
            <w:r w:rsidR="00277E66" w:rsidRPr="00246407">
              <w:t>(Chutter)</w:t>
            </w:r>
          </w:p>
          <w:p w14:paraId="46753668" w14:textId="77777777" w:rsidR="00A16595" w:rsidRPr="00246407" w:rsidRDefault="00A16595" w:rsidP="00A16595">
            <w:pPr>
              <w:numPr>
                <w:ilvl w:val="0"/>
                <w:numId w:val="21"/>
              </w:numPr>
              <w:autoSpaceDE w:val="0"/>
              <w:autoSpaceDN w:val="0"/>
              <w:adjustRightInd w:val="0"/>
            </w:pPr>
            <w:r w:rsidRPr="00246407">
              <w:t>ALL</w:t>
            </w:r>
          </w:p>
          <w:p w14:paraId="19B5108C" w14:textId="77777777" w:rsidR="00A16595" w:rsidRPr="00246407" w:rsidRDefault="00A16595" w:rsidP="00A16595">
            <w:pPr>
              <w:numPr>
                <w:ilvl w:val="1"/>
                <w:numId w:val="21"/>
              </w:numPr>
              <w:autoSpaceDE w:val="0"/>
              <w:autoSpaceDN w:val="0"/>
              <w:adjustRightInd w:val="0"/>
            </w:pPr>
            <w:r w:rsidRPr="00246407">
              <w:t>Support SODAWG</w:t>
            </w:r>
          </w:p>
          <w:p w14:paraId="52487964" w14:textId="77777777" w:rsidR="00A16595" w:rsidRPr="00246407" w:rsidRDefault="00A16595" w:rsidP="00A16595">
            <w:pPr>
              <w:numPr>
                <w:ilvl w:val="0"/>
                <w:numId w:val="21"/>
              </w:numPr>
              <w:autoSpaceDE w:val="0"/>
              <w:autoSpaceDN w:val="0"/>
              <w:adjustRightInd w:val="0"/>
            </w:pPr>
            <w:r w:rsidRPr="00246407">
              <w:t>UNH</w:t>
            </w:r>
          </w:p>
          <w:p w14:paraId="4165C373" w14:textId="77777777" w:rsidR="00A16595" w:rsidRPr="00246407" w:rsidRDefault="00A16595" w:rsidP="00A16595">
            <w:pPr>
              <w:numPr>
                <w:ilvl w:val="1"/>
                <w:numId w:val="21"/>
              </w:numPr>
              <w:autoSpaceDE w:val="0"/>
              <w:autoSpaceDN w:val="0"/>
              <w:adjustRightInd w:val="0"/>
            </w:pPr>
            <w:r w:rsidRPr="00246407">
              <w:t>Automate SCM L1B and L2 data production at SDC</w:t>
            </w:r>
          </w:p>
          <w:p w14:paraId="7807EF9C" w14:textId="77777777" w:rsidR="00A16595" w:rsidRPr="00246407" w:rsidRDefault="00A16595" w:rsidP="00A16595">
            <w:pPr>
              <w:numPr>
                <w:ilvl w:val="1"/>
                <w:numId w:val="21"/>
              </w:numPr>
              <w:autoSpaceDE w:val="0"/>
              <w:autoSpaceDN w:val="0"/>
              <w:adjustRightInd w:val="0"/>
            </w:pPr>
            <w:r w:rsidRPr="00246407">
              <w:lastRenderedPageBreak/>
              <w:t>Continue working on timing</w:t>
            </w:r>
          </w:p>
          <w:p w14:paraId="638035E5" w14:textId="77777777" w:rsidR="00A16595" w:rsidRPr="00246407" w:rsidRDefault="00A16595" w:rsidP="00A16595">
            <w:pPr>
              <w:numPr>
                <w:ilvl w:val="1"/>
                <w:numId w:val="21"/>
              </w:numPr>
              <w:autoSpaceDE w:val="0"/>
              <w:autoSpaceDN w:val="0"/>
              <w:adjustRightInd w:val="0"/>
            </w:pPr>
            <w:r w:rsidRPr="00246407">
              <w:t>Continue to explore interference issues and yet to be explained glitches</w:t>
            </w:r>
          </w:p>
          <w:p w14:paraId="48A086B4" w14:textId="77777777" w:rsidR="00A16595" w:rsidRPr="00246407" w:rsidRDefault="00A16595" w:rsidP="00A16595">
            <w:pPr>
              <w:numPr>
                <w:ilvl w:val="1"/>
                <w:numId w:val="21"/>
              </w:numPr>
              <w:autoSpaceDE w:val="0"/>
              <w:autoSpaceDN w:val="0"/>
              <w:adjustRightInd w:val="0"/>
            </w:pPr>
            <w:r w:rsidRPr="00246407">
              <w:t>Continue working on EDI E Field interfaces</w:t>
            </w:r>
          </w:p>
          <w:p w14:paraId="515C928A" w14:textId="77777777" w:rsidR="00A16595" w:rsidRPr="00246407" w:rsidRDefault="00A16595" w:rsidP="00A16595">
            <w:pPr>
              <w:numPr>
                <w:ilvl w:val="1"/>
                <w:numId w:val="21"/>
              </w:numPr>
              <w:autoSpaceDE w:val="0"/>
              <w:autoSpaceDN w:val="0"/>
              <w:adjustRightInd w:val="0"/>
            </w:pPr>
            <w:r w:rsidRPr="00246407">
              <w:t xml:space="preserve">Work on </w:t>
            </w:r>
            <w:proofErr w:type="spellStart"/>
            <w:r w:rsidRPr="00246407">
              <w:t>RunEst</w:t>
            </w:r>
            <w:proofErr w:type="spellEnd"/>
            <w:r w:rsidRPr="00246407">
              <w:t xml:space="preserve"> software (for E Field and mag spin axis calibration)</w:t>
            </w:r>
          </w:p>
          <w:p w14:paraId="676E883B" w14:textId="77777777" w:rsidR="00A16595" w:rsidRPr="00246407" w:rsidRDefault="00A16595" w:rsidP="00A16595">
            <w:pPr>
              <w:numPr>
                <w:ilvl w:val="1"/>
                <w:numId w:val="21"/>
              </w:numPr>
              <w:autoSpaceDE w:val="0"/>
              <w:autoSpaceDN w:val="0"/>
              <w:adjustRightInd w:val="0"/>
            </w:pPr>
            <w:r w:rsidRPr="00246407">
              <w:t>Continue work on scripting to control processing</w:t>
            </w:r>
          </w:p>
          <w:p w14:paraId="166D1FF2" w14:textId="77777777" w:rsidR="00A16595" w:rsidRPr="00246407" w:rsidRDefault="00A16595" w:rsidP="00A16595">
            <w:pPr>
              <w:numPr>
                <w:ilvl w:val="1"/>
                <w:numId w:val="21"/>
              </w:numPr>
              <w:autoSpaceDE w:val="0"/>
              <w:autoSpaceDN w:val="0"/>
              <w:adjustRightInd w:val="0"/>
            </w:pPr>
            <w:r w:rsidRPr="00246407">
              <w:t>Continue L0 to L1 software updates as necessary</w:t>
            </w:r>
          </w:p>
          <w:p w14:paraId="736F3897" w14:textId="77777777" w:rsidR="00A16595" w:rsidRPr="00246407" w:rsidRDefault="00A16595" w:rsidP="00A16595">
            <w:pPr>
              <w:numPr>
                <w:ilvl w:val="1"/>
                <w:numId w:val="21"/>
              </w:numPr>
              <w:autoSpaceDE w:val="0"/>
              <w:autoSpaceDN w:val="0"/>
              <w:adjustRightInd w:val="0"/>
            </w:pPr>
            <w:r w:rsidRPr="00246407">
              <w:t>Continue working on combined E and B products</w:t>
            </w:r>
          </w:p>
          <w:p w14:paraId="0CDAE31B" w14:textId="77777777" w:rsidR="00A16595" w:rsidRPr="00246407" w:rsidRDefault="00A16595" w:rsidP="00A16595">
            <w:pPr>
              <w:numPr>
                <w:ilvl w:val="1"/>
                <w:numId w:val="21"/>
              </w:numPr>
              <w:autoSpaceDE w:val="0"/>
              <w:autoSpaceDN w:val="0"/>
              <w:adjustRightInd w:val="0"/>
            </w:pPr>
            <w:r w:rsidRPr="00246407">
              <w:rPr>
                <w:lang w:eastAsia="fr-FR"/>
              </w:rPr>
              <w:t>Continue working on error and warning management</w:t>
            </w:r>
          </w:p>
          <w:p w14:paraId="44474C2A" w14:textId="77777777" w:rsidR="00A16595" w:rsidRPr="00246407" w:rsidRDefault="00A16595" w:rsidP="00A16595">
            <w:pPr>
              <w:numPr>
                <w:ilvl w:val="0"/>
                <w:numId w:val="21"/>
              </w:numPr>
              <w:autoSpaceDE w:val="0"/>
              <w:autoSpaceDN w:val="0"/>
              <w:adjustRightInd w:val="0"/>
            </w:pPr>
            <w:r w:rsidRPr="00246407">
              <w:t>LPP</w:t>
            </w:r>
          </w:p>
          <w:p w14:paraId="7E41BA6D" w14:textId="77777777" w:rsidR="00A16595" w:rsidRPr="00246407" w:rsidRDefault="00A16595" w:rsidP="00A16595">
            <w:pPr>
              <w:numPr>
                <w:ilvl w:val="1"/>
                <w:numId w:val="21"/>
              </w:numPr>
              <w:spacing w:before="100" w:beforeAutospacing="1" w:after="100" w:afterAutospacing="1"/>
              <w:rPr>
                <w:lang w:eastAsia="fr-FR"/>
              </w:rPr>
            </w:pPr>
            <w:r w:rsidRPr="00246407">
              <w:rPr>
                <w:lang w:eastAsia="fr-FR"/>
              </w:rPr>
              <w:t>[in progress] Analyze commissioning data: bugs, interferences, coordinate transformation tests.</w:t>
            </w:r>
          </w:p>
          <w:p w14:paraId="3A99D944" w14:textId="77777777" w:rsidR="00A16595" w:rsidRPr="00246407" w:rsidRDefault="00A16595" w:rsidP="00A16595">
            <w:pPr>
              <w:numPr>
                <w:ilvl w:val="1"/>
                <w:numId w:val="21"/>
              </w:numPr>
              <w:spacing w:before="100" w:beforeAutospacing="1" w:after="100" w:afterAutospacing="1"/>
              <w:rPr>
                <w:lang w:eastAsia="fr-FR"/>
              </w:rPr>
            </w:pPr>
            <w:r w:rsidRPr="00246407">
              <w:rPr>
                <w:lang w:eastAsia="fr-FR"/>
              </w:rPr>
              <w:t>[in progress] Include CDF version number computation (</w:t>
            </w:r>
            <w:proofErr w:type="spellStart"/>
            <w:r w:rsidRPr="00246407">
              <w:rPr>
                <w:lang w:eastAsia="fr-FR"/>
              </w:rPr>
              <w:t>vX.Y.Z</w:t>
            </w:r>
            <w:proofErr w:type="spellEnd"/>
            <w:r w:rsidRPr="00246407">
              <w:rPr>
                <w:lang w:eastAsia="fr-FR"/>
              </w:rPr>
              <w:t xml:space="preserve">): </w:t>
            </w:r>
          </w:p>
          <w:p w14:paraId="3B30CE4F" w14:textId="77777777" w:rsidR="00A16595" w:rsidRPr="00246407" w:rsidRDefault="00A16595" w:rsidP="00A16595">
            <w:pPr>
              <w:numPr>
                <w:ilvl w:val="2"/>
                <w:numId w:val="21"/>
              </w:numPr>
              <w:spacing w:before="100" w:beforeAutospacing="1" w:after="100" w:afterAutospacing="1"/>
              <w:rPr>
                <w:lang w:eastAsia="fr-FR"/>
              </w:rPr>
            </w:pPr>
            <w:r w:rsidRPr="00246407">
              <w:rPr>
                <w:lang w:eastAsia="fr-FR"/>
              </w:rPr>
              <w:t>[done] X: software version (increment with used software version)</w:t>
            </w:r>
          </w:p>
          <w:p w14:paraId="5A6786E9" w14:textId="77777777" w:rsidR="00A16595" w:rsidRPr="00246407" w:rsidRDefault="00A16595" w:rsidP="00A16595">
            <w:pPr>
              <w:numPr>
                <w:ilvl w:val="2"/>
                <w:numId w:val="21"/>
              </w:numPr>
              <w:spacing w:before="100" w:beforeAutospacing="1" w:after="100" w:afterAutospacing="1"/>
              <w:rPr>
                <w:lang w:eastAsia="fr-FR"/>
              </w:rPr>
            </w:pPr>
            <w:r w:rsidRPr="00246407">
              <w:rPr>
                <w:lang w:eastAsia="fr-FR"/>
              </w:rPr>
              <w:t>[done] Y: calibration file version (increment if calibration changes)</w:t>
            </w:r>
          </w:p>
          <w:p w14:paraId="50AF8D28" w14:textId="77777777" w:rsidR="00A16595" w:rsidRPr="00246407" w:rsidRDefault="00A16595" w:rsidP="00A16595">
            <w:pPr>
              <w:numPr>
                <w:ilvl w:val="2"/>
                <w:numId w:val="21"/>
              </w:numPr>
              <w:spacing w:before="100" w:beforeAutospacing="1" w:after="100" w:afterAutospacing="1"/>
              <w:rPr>
                <w:lang w:eastAsia="fr-FR"/>
              </w:rPr>
            </w:pPr>
            <w:r w:rsidRPr="00246407">
              <w:rPr>
                <w:lang w:eastAsia="fr-FR"/>
              </w:rPr>
              <w:t xml:space="preserve">[to do] Z: dataset version (0 is the default, increment if same </w:t>
            </w:r>
            <w:proofErr w:type="spellStart"/>
            <w:r w:rsidRPr="00246407">
              <w:rPr>
                <w:lang w:eastAsia="fr-FR"/>
              </w:rPr>
              <w:t>vX.Y.Z</w:t>
            </w:r>
            <w:proofErr w:type="spellEnd"/>
            <w:r w:rsidRPr="00246407">
              <w:rPr>
                <w:lang w:eastAsia="fr-FR"/>
              </w:rPr>
              <w:t xml:space="preserve"> already exists). Get the latest Z number from SDC. This has to be implemented in SCM software.</w:t>
            </w:r>
          </w:p>
          <w:p w14:paraId="79C722AD" w14:textId="77777777" w:rsidR="00A16595" w:rsidRPr="00246407" w:rsidRDefault="00A16595" w:rsidP="00A16595">
            <w:pPr>
              <w:numPr>
                <w:ilvl w:val="1"/>
                <w:numId w:val="21"/>
              </w:numPr>
              <w:spacing w:before="100" w:beforeAutospacing="1" w:after="100" w:afterAutospacing="1"/>
              <w:rPr>
                <w:lang w:eastAsia="fr-FR"/>
              </w:rPr>
            </w:pPr>
            <w:r w:rsidRPr="00246407">
              <w:rPr>
                <w:lang w:eastAsia="fr-FR"/>
              </w:rPr>
              <w:t xml:space="preserve">At first, L1B will be delivered in SCM123 frame only. In case of misalignment, the transformation matrix from SCM123 to OMB will be used and data will then be delivered in OMB only in order to provide less disk space consuming files. So far, this matrix is set to identity: SCM123 and OMB are supposed to be the same reference frames. </w:t>
            </w:r>
          </w:p>
          <w:p w14:paraId="678A3D4F" w14:textId="77777777" w:rsidR="00A16595" w:rsidRPr="00246407" w:rsidRDefault="00A16595" w:rsidP="00A16595">
            <w:pPr>
              <w:numPr>
                <w:ilvl w:val="1"/>
                <w:numId w:val="21"/>
              </w:numPr>
              <w:spacing w:before="100" w:beforeAutospacing="1" w:after="100" w:afterAutospacing="1"/>
              <w:rPr>
                <w:lang w:eastAsia="fr-FR"/>
              </w:rPr>
            </w:pPr>
            <w:r w:rsidRPr="00246407">
              <w:rPr>
                <w:lang w:eastAsia="fr-FR"/>
              </w:rPr>
              <w:t>[new] Study of how to include interference information (quality factor? caveats? separate file?)</w:t>
            </w:r>
          </w:p>
          <w:p w14:paraId="3D5EE048" w14:textId="77777777" w:rsidR="00A16595" w:rsidRPr="00246407" w:rsidRDefault="00A16595" w:rsidP="00A16595">
            <w:pPr>
              <w:numPr>
                <w:ilvl w:val="0"/>
                <w:numId w:val="21"/>
              </w:numPr>
              <w:autoSpaceDE w:val="0"/>
              <w:autoSpaceDN w:val="0"/>
              <w:adjustRightInd w:val="0"/>
              <w:rPr>
                <w:lang w:val="fr-FR"/>
              </w:rPr>
            </w:pPr>
            <w:r w:rsidRPr="00246407">
              <w:rPr>
                <w:lang w:val="fr-FR"/>
              </w:rPr>
              <w:t>UCLA</w:t>
            </w:r>
          </w:p>
          <w:p w14:paraId="7BCF0929" w14:textId="77777777" w:rsidR="00A16595" w:rsidRPr="00246407" w:rsidRDefault="00A16595" w:rsidP="00A16595">
            <w:pPr>
              <w:numPr>
                <w:ilvl w:val="1"/>
                <w:numId w:val="21"/>
              </w:numPr>
              <w:autoSpaceDE w:val="0"/>
              <w:autoSpaceDN w:val="0"/>
              <w:adjustRightInd w:val="0"/>
              <w:rPr>
                <w:lang w:val="fr-FR"/>
              </w:rPr>
            </w:pPr>
            <w:r w:rsidRPr="00246407">
              <w:rPr>
                <w:lang w:val="fr-FR"/>
              </w:rPr>
              <w:t xml:space="preserve">Continue </w:t>
            </w:r>
            <w:proofErr w:type="spellStart"/>
            <w:r w:rsidRPr="00246407">
              <w:rPr>
                <w:lang w:val="fr-FR"/>
              </w:rPr>
              <w:t>developing</w:t>
            </w:r>
            <w:proofErr w:type="spellEnd"/>
            <w:r w:rsidRPr="00246407">
              <w:rPr>
                <w:lang w:val="fr-FR"/>
              </w:rPr>
              <w:t xml:space="preserve"> in-flight calibration </w:t>
            </w:r>
            <w:proofErr w:type="spellStart"/>
            <w:r w:rsidRPr="00246407">
              <w:rPr>
                <w:lang w:val="fr-FR"/>
              </w:rPr>
              <w:t>procedures</w:t>
            </w:r>
            <w:proofErr w:type="spellEnd"/>
          </w:p>
          <w:p w14:paraId="509F7662" w14:textId="77777777" w:rsidR="00A16595" w:rsidRPr="00246407" w:rsidRDefault="00A16595" w:rsidP="00A16595">
            <w:pPr>
              <w:numPr>
                <w:ilvl w:val="1"/>
                <w:numId w:val="21"/>
              </w:numPr>
              <w:autoSpaceDE w:val="0"/>
              <w:autoSpaceDN w:val="0"/>
              <w:adjustRightInd w:val="0"/>
              <w:rPr>
                <w:lang w:val="fr-FR"/>
              </w:rPr>
            </w:pPr>
            <w:r w:rsidRPr="00246407">
              <w:t>Release further updates to the calibration files, including earth field comparisons, and updated orthogonalization parameters</w:t>
            </w:r>
          </w:p>
          <w:p w14:paraId="108D7D9F" w14:textId="77777777" w:rsidR="00A16595" w:rsidRPr="00246407" w:rsidRDefault="00A16595" w:rsidP="00A16595">
            <w:pPr>
              <w:numPr>
                <w:ilvl w:val="1"/>
                <w:numId w:val="21"/>
              </w:numPr>
              <w:autoSpaceDE w:val="0"/>
              <w:autoSpaceDN w:val="0"/>
              <w:adjustRightInd w:val="0"/>
              <w:rPr>
                <w:lang w:val="fr-FR"/>
              </w:rPr>
            </w:pPr>
            <w:r w:rsidRPr="00246407">
              <w:t>Complete end-to-end data flow from SDC to Mag team home institutions and back to SDC.</w:t>
            </w:r>
          </w:p>
          <w:p w14:paraId="1F190572" w14:textId="77777777" w:rsidR="00A16595" w:rsidRPr="00246407" w:rsidRDefault="00A16595" w:rsidP="00A16595">
            <w:pPr>
              <w:numPr>
                <w:ilvl w:val="1"/>
                <w:numId w:val="21"/>
              </w:numPr>
              <w:autoSpaceDE w:val="0"/>
              <w:autoSpaceDN w:val="0"/>
              <w:adjustRightInd w:val="0"/>
              <w:rPr>
                <w:lang w:val="fr-FR"/>
              </w:rPr>
            </w:pPr>
            <w:r w:rsidRPr="00246407">
              <w:t xml:space="preserve">As part of the next calibration file release include extended parameter set, consisting of temperature coefficients for gains, reference temperature, coupling matrix, and offsets in </w:t>
            </w:r>
            <w:proofErr w:type="spellStart"/>
            <w:r w:rsidRPr="00246407">
              <w:t>nT.</w:t>
            </w:r>
            <w:proofErr w:type="spellEnd"/>
            <w:r w:rsidRPr="00246407">
              <w:t xml:space="preserve"> Also retain calibration parameters as angles for trending purposes</w:t>
            </w:r>
          </w:p>
          <w:p w14:paraId="1DF2A13C" w14:textId="77777777" w:rsidR="00A16595" w:rsidRPr="00246407" w:rsidRDefault="00A16595" w:rsidP="00A16595">
            <w:pPr>
              <w:numPr>
                <w:ilvl w:val="1"/>
                <w:numId w:val="21"/>
              </w:numPr>
              <w:autoSpaceDE w:val="0"/>
              <w:autoSpaceDN w:val="0"/>
              <w:adjustRightInd w:val="0"/>
              <w:rPr>
                <w:lang w:val="fr-FR"/>
              </w:rPr>
            </w:pPr>
            <w:r w:rsidRPr="00246407">
              <w:t xml:space="preserve">Continue data analysis software activities, including development of CDF to </w:t>
            </w:r>
            <w:proofErr w:type="spellStart"/>
            <w:r w:rsidRPr="00246407">
              <w:t>flatfile</w:t>
            </w:r>
            <w:proofErr w:type="spellEnd"/>
            <w:r w:rsidRPr="00246407">
              <w:t xml:space="preserve"> utility for </w:t>
            </w:r>
            <w:proofErr w:type="spellStart"/>
            <w:r w:rsidRPr="00246407">
              <w:t>MagPy</w:t>
            </w:r>
            <w:proofErr w:type="spellEnd"/>
            <w:r w:rsidRPr="00246407">
              <w:t xml:space="preserve"> program</w:t>
            </w:r>
          </w:p>
          <w:p w14:paraId="002044D5" w14:textId="77777777" w:rsidR="00A16595" w:rsidRPr="00246407" w:rsidRDefault="00A16595" w:rsidP="00A16595">
            <w:pPr>
              <w:numPr>
                <w:ilvl w:val="1"/>
                <w:numId w:val="21"/>
              </w:numPr>
              <w:autoSpaceDE w:val="0"/>
              <w:autoSpaceDN w:val="0"/>
              <w:adjustRightInd w:val="0"/>
              <w:rPr>
                <w:lang w:val="fr-FR"/>
              </w:rPr>
            </w:pPr>
            <w:r w:rsidRPr="00246407">
              <w:lastRenderedPageBreak/>
              <w:t>Complete installation of dedicated computer and disks for MMS magnetometer data processing</w:t>
            </w:r>
          </w:p>
          <w:p w14:paraId="70FD3E2C" w14:textId="77777777" w:rsidR="00A16595" w:rsidRPr="00246407" w:rsidRDefault="00A16595" w:rsidP="00A16595">
            <w:pPr>
              <w:numPr>
                <w:ilvl w:val="0"/>
                <w:numId w:val="21"/>
              </w:numPr>
              <w:autoSpaceDE w:val="0"/>
              <w:autoSpaceDN w:val="0"/>
              <w:adjustRightInd w:val="0"/>
              <w:rPr>
                <w:lang w:val="fr-FR"/>
              </w:rPr>
            </w:pPr>
            <w:r w:rsidRPr="00246407">
              <w:rPr>
                <w:lang w:val="fr-FR"/>
              </w:rPr>
              <w:t>GSFC</w:t>
            </w:r>
          </w:p>
          <w:p w14:paraId="3E4710ED" w14:textId="77777777" w:rsidR="00A16595" w:rsidRPr="00246407" w:rsidRDefault="00A16595" w:rsidP="00A16595">
            <w:pPr>
              <w:numPr>
                <w:ilvl w:val="1"/>
                <w:numId w:val="21"/>
              </w:numPr>
              <w:spacing w:before="100" w:beforeAutospacing="1" w:after="100" w:afterAutospacing="1"/>
              <w:rPr>
                <w:lang w:eastAsia="fr-FR"/>
              </w:rPr>
            </w:pPr>
            <w:r w:rsidRPr="00246407">
              <w:rPr>
                <w:lang w:eastAsia="fr-FR"/>
              </w:rPr>
              <w:t>Release v0.3.3 of MMS Magnetometer Data Processing software with fix to automatically smooth the spin phase information.</w:t>
            </w:r>
          </w:p>
          <w:p w14:paraId="47612E63" w14:textId="77777777" w:rsidR="00A16595" w:rsidRPr="00246407" w:rsidRDefault="00A16595" w:rsidP="00A16595">
            <w:pPr>
              <w:numPr>
                <w:ilvl w:val="1"/>
                <w:numId w:val="21"/>
              </w:numPr>
              <w:spacing w:before="100" w:beforeAutospacing="1" w:after="100" w:afterAutospacing="1"/>
              <w:rPr>
                <w:lang w:eastAsia="fr-FR"/>
              </w:rPr>
            </w:pPr>
            <w:r w:rsidRPr="00246407">
              <w:rPr>
                <w:lang w:eastAsia="fr-FR"/>
              </w:rPr>
              <w:t>Augment L2pre software to handle data overlap, fine timing corrections and/or filtering, temperature correction.</w:t>
            </w:r>
          </w:p>
          <w:p w14:paraId="763D6115" w14:textId="77777777" w:rsidR="00A16595" w:rsidRPr="00246407" w:rsidRDefault="00A16595" w:rsidP="00A16595">
            <w:pPr>
              <w:numPr>
                <w:ilvl w:val="1"/>
                <w:numId w:val="21"/>
              </w:numPr>
              <w:spacing w:before="100" w:beforeAutospacing="1" w:after="100" w:afterAutospacing="1"/>
              <w:rPr>
                <w:lang w:eastAsia="fr-FR"/>
              </w:rPr>
            </w:pPr>
            <w:r w:rsidRPr="00246407">
              <w:rPr>
                <w:lang w:eastAsia="fr-FR"/>
              </w:rPr>
              <w:t xml:space="preserve">Look into potential problems with sun pulse phase algorithm (pointed out by Tomas Nilsson).  Find out if I can use </w:t>
            </w:r>
            <w:proofErr w:type="spellStart"/>
            <w:r w:rsidRPr="00246407">
              <w:rPr>
                <w:lang w:eastAsia="fr-FR"/>
              </w:rPr>
              <w:t>sunpulse_uniq</w:t>
            </w:r>
            <w:proofErr w:type="spellEnd"/>
            <w:r w:rsidRPr="00246407">
              <w:rPr>
                <w:lang w:eastAsia="fr-FR"/>
              </w:rPr>
              <w:t xml:space="preserve">.  Assuming that the current DSS </w:t>
            </w:r>
            <w:proofErr w:type="spellStart"/>
            <w:r w:rsidRPr="00246407">
              <w:rPr>
                <w:lang w:eastAsia="fr-FR"/>
              </w:rPr>
              <w:t>vs</w:t>
            </w:r>
            <w:proofErr w:type="spellEnd"/>
            <w:r w:rsidRPr="00246407">
              <w:rPr>
                <w:lang w:eastAsia="fr-FR"/>
              </w:rPr>
              <w:t xml:space="preserve"> STS debate doesn’t make all this completely obsolete.</w:t>
            </w:r>
          </w:p>
          <w:p w14:paraId="2BC249A8" w14:textId="77777777" w:rsidR="00A16595" w:rsidRPr="00246407" w:rsidRDefault="00A16595" w:rsidP="00A16595">
            <w:pPr>
              <w:numPr>
                <w:ilvl w:val="1"/>
                <w:numId w:val="21"/>
              </w:numPr>
              <w:spacing w:before="100" w:beforeAutospacing="1" w:after="100" w:afterAutospacing="1"/>
              <w:rPr>
                <w:lang w:eastAsia="fr-FR"/>
              </w:rPr>
            </w:pPr>
            <w:r w:rsidRPr="00246407">
              <w:rPr>
                <w:lang w:eastAsia="fr-FR"/>
              </w:rPr>
              <w:t>Implement versioning scheme for L1B, QL, L2pre that is aware of changes in the calibration file input, in order to roll the ‘Y’ version number.</w:t>
            </w:r>
          </w:p>
          <w:p w14:paraId="57908294" w14:textId="77777777" w:rsidR="00A16595" w:rsidRPr="00246407" w:rsidRDefault="00A16595" w:rsidP="00A16595">
            <w:pPr>
              <w:numPr>
                <w:ilvl w:val="1"/>
                <w:numId w:val="21"/>
              </w:numPr>
              <w:spacing w:before="100" w:beforeAutospacing="1" w:after="100" w:afterAutospacing="1"/>
              <w:rPr>
                <w:lang w:eastAsia="fr-FR"/>
              </w:rPr>
            </w:pPr>
            <w:r w:rsidRPr="00246407">
              <w:rPr>
                <w:lang w:eastAsia="fr-FR"/>
              </w:rPr>
              <w:t>Update appropriate documentation regarding more solidified decisions RE timing corrections, uncertainties and temperature correction coefficients.</w:t>
            </w:r>
          </w:p>
          <w:p w14:paraId="5DEE4BB8" w14:textId="77777777" w:rsidR="00A16595" w:rsidRPr="00246407" w:rsidRDefault="00A16595" w:rsidP="00A16595">
            <w:pPr>
              <w:numPr>
                <w:ilvl w:val="1"/>
                <w:numId w:val="21"/>
              </w:numPr>
              <w:spacing w:before="100" w:beforeAutospacing="1" w:after="100" w:afterAutospacing="1"/>
              <w:rPr>
                <w:lang w:eastAsia="fr-FR"/>
              </w:rPr>
            </w:pPr>
            <w:r w:rsidRPr="00246407">
              <w:rPr>
                <w:lang w:eastAsia="fr-FR"/>
              </w:rPr>
              <w:t>Investigate how to smooth attitude data, with LANL and FDOA.</w:t>
            </w:r>
          </w:p>
          <w:p w14:paraId="19DBB786" w14:textId="77777777" w:rsidR="00A16595" w:rsidRPr="00246407" w:rsidRDefault="00A16595" w:rsidP="00A16595">
            <w:pPr>
              <w:numPr>
                <w:ilvl w:val="0"/>
                <w:numId w:val="21"/>
              </w:numPr>
              <w:autoSpaceDE w:val="0"/>
              <w:autoSpaceDN w:val="0"/>
              <w:adjustRightInd w:val="0"/>
              <w:rPr>
                <w:lang w:val="fr-FR"/>
              </w:rPr>
            </w:pPr>
            <w:r w:rsidRPr="00246407">
              <w:rPr>
                <w:lang w:val="fr-FR"/>
              </w:rPr>
              <w:t>IRFU</w:t>
            </w:r>
          </w:p>
          <w:p w14:paraId="1D1C55D1" w14:textId="77777777" w:rsidR="00A16595" w:rsidRPr="00246407" w:rsidRDefault="00A16595" w:rsidP="00A16595">
            <w:pPr>
              <w:numPr>
                <w:ilvl w:val="1"/>
                <w:numId w:val="21"/>
              </w:numPr>
              <w:autoSpaceDE w:val="0"/>
              <w:autoSpaceDN w:val="0"/>
              <w:adjustRightInd w:val="0"/>
            </w:pPr>
            <w:r w:rsidRPr="00246407">
              <w:t xml:space="preserve">Implement correction for the disturbance caused by the ADPs shadowing SDP probes. </w:t>
            </w:r>
          </w:p>
          <w:p w14:paraId="6314E700" w14:textId="77777777" w:rsidR="00A16595" w:rsidRPr="00246407" w:rsidRDefault="00A16595" w:rsidP="00A16595">
            <w:pPr>
              <w:numPr>
                <w:ilvl w:val="0"/>
                <w:numId w:val="21"/>
              </w:numPr>
              <w:autoSpaceDE w:val="0"/>
              <w:autoSpaceDN w:val="0"/>
              <w:adjustRightInd w:val="0"/>
              <w:rPr>
                <w:lang w:val="fr-FR"/>
              </w:rPr>
            </w:pPr>
            <w:r w:rsidRPr="00246407">
              <w:rPr>
                <w:lang w:val="fr-FR"/>
              </w:rPr>
              <w:t>LASP</w:t>
            </w:r>
          </w:p>
          <w:p w14:paraId="4AEB1A9B" w14:textId="33EECE0E" w:rsidR="002C1529" w:rsidRPr="00246407" w:rsidRDefault="00A16595" w:rsidP="00A16595">
            <w:pPr>
              <w:pStyle w:val="ListParagraph"/>
              <w:numPr>
                <w:ilvl w:val="1"/>
                <w:numId w:val="21"/>
              </w:numPr>
            </w:pPr>
            <w:r w:rsidRPr="00246407">
              <w:t>Continue improving DCE software</w:t>
            </w:r>
          </w:p>
        </w:tc>
      </w:tr>
      <w:tr w:rsidR="00005B5A" w:rsidRPr="00246407" w14:paraId="4D0227B3" w14:textId="77777777" w:rsidTr="00936C51">
        <w:tc>
          <w:tcPr>
            <w:tcW w:w="648" w:type="dxa"/>
          </w:tcPr>
          <w:p w14:paraId="6B5B8301" w14:textId="41F70F04" w:rsidR="00005B5A" w:rsidRPr="00246407" w:rsidRDefault="00005B5A">
            <w:pPr>
              <w:rPr>
                <w:szCs w:val="24"/>
              </w:rPr>
            </w:pPr>
          </w:p>
        </w:tc>
        <w:tc>
          <w:tcPr>
            <w:tcW w:w="540" w:type="dxa"/>
          </w:tcPr>
          <w:p w14:paraId="30BD9C73" w14:textId="77777777" w:rsidR="00005B5A" w:rsidRPr="00246407" w:rsidRDefault="00005B5A">
            <w:pPr>
              <w:rPr>
                <w:szCs w:val="24"/>
              </w:rPr>
            </w:pPr>
          </w:p>
        </w:tc>
        <w:tc>
          <w:tcPr>
            <w:tcW w:w="1080" w:type="dxa"/>
          </w:tcPr>
          <w:p w14:paraId="7527AE95" w14:textId="77777777" w:rsidR="00005B5A" w:rsidRPr="00246407" w:rsidRDefault="00005B5A">
            <w:pPr>
              <w:rPr>
                <w:szCs w:val="24"/>
              </w:rPr>
            </w:pPr>
          </w:p>
        </w:tc>
        <w:tc>
          <w:tcPr>
            <w:tcW w:w="7308" w:type="dxa"/>
          </w:tcPr>
          <w:p w14:paraId="0E617CEC" w14:textId="77777777" w:rsidR="00005B5A" w:rsidRPr="00246407" w:rsidRDefault="00005B5A" w:rsidP="00AA310E">
            <w:pPr>
              <w:autoSpaceDE w:val="0"/>
              <w:autoSpaceDN w:val="0"/>
              <w:adjustRightInd w:val="0"/>
              <w:ind w:left="72"/>
              <w:rPr>
                <w:rFonts w:eastAsia="MS Mincho"/>
                <w:szCs w:val="24"/>
                <w:lang w:eastAsia="ja-JP"/>
              </w:rPr>
            </w:pPr>
          </w:p>
        </w:tc>
      </w:tr>
      <w:tr w:rsidR="007276E0" w:rsidRPr="00246407" w14:paraId="28CAF91A" w14:textId="77777777" w:rsidTr="00936C51">
        <w:tc>
          <w:tcPr>
            <w:tcW w:w="648" w:type="dxa"/>
          </w:tcPr>
          <w:p w14:paraId="400F562B" w14:textId="3EB0DDFA" w:rsidR="00005B5A" w:rsidRPr="00246407" w:rsidRDefault="00277E66">
            <w:pPr>
              <w:rPr>
                <w:szCs w:val="24"/>
              </w:rPr>
            </w:pPr>
            <w:r w:rsidRPr="00246407">
              <w:rPr>
                <w:szCs w:val="24"/>
              </w:rPr>
              <w:t>5</w:t>
            </w:r>
          </w:p>
        </w:tc>
        <w:tc>
          <w:tcPr>
            <w:tcW w:w="540" w:type="dxa"/>
          </w:tcPr>
          <w:p w14:paraId="27698A70" w14:textId="77777777" w:rsidR="00005B5A" w:rsidRPr="00246407" w:rsidRDefault="00005B5A">
            <w:pPr>
              <w:numPr>
                <w:ilvl w:val="1"/>
                <w:numId w:val="8"/>
              </w:numPr>
              <w:rPr>
                <w:szCs w:val="24"/>
              </w:rPr>
            </w:pPr>
          </w:p>
        </w:tc>
        <w:tc>
          <w:tcPr>
            <w:tcW w:w="8388" w:type="dxa"/>
            <w:gridSpan w:val="2"/>
          </w:tcPr>
          <w:p w14:paraId="16F0A3DC" w14:textId="2240A74C" w:rsidR="00005B5A" w:rsidRPr="00246407" w:rsidRDefault="00005B5A">
            <w:pPr>
              <w:rPr>
                <w:szCs w:val="24"/>
              </w:rPr>
            </w:pPr>
            <w:r w:rsidRPr="00246407">
              <w:rPr>
                <w:szCs w:val="24"/>
              </w:rPr>
              <w:t>EDI</w:t>
            </w:r>
            <w:r w:rsidR="00F71BB5" w:rsidRPr="00246407">
              <w:rPr>
                <w:szCs w:val="24"/>
              </w:rPr>
              <w:t xml:space="preserve"> Flight Software</w:t>
            </w:r>
            <w:r w:rsidR="00277E66" w:rsidRPr="00246407">
              <w:rPr>
                <w:szCs w:val="24"/>
              </w:rPr>
              <w:t xml:space="preserve"> (Vaith)</w:t>
            </w:r>
          </w:p>
        </w:tc>
      </w:tr>
      <w:tr w:rsidR="00005B5A" w:rsidRPr="00246407" w14:paraId="6DF5279F" w14:textId="77777777" w:rsidTr="00936C51">
        <w:tc>
          <w:tcPr>
            <w:tcW w:w="648" w:type="dxa"/>
          </w:tcPr>
          <w:p w14:paraId="0DC32D8B" w14:textId="77777777" w:rsidR="00005B5A" w:rsidRPr="00246407" w:rsidRDefault="00005B5A">
            <w:pPr>
              <w:rPr>
                <w:szCs w:val="24"/>
              </w:rPr>
            </w:pPr>
          </w:p>
        </w:tc>
        <w:tc>
          <w:tcPr>
            <w:tcW w:w="540" w:type="dxa"/>
          </w:tcPr>
          <w:p w14:paraId="13B6F1D5" w14:textId="77777777" w:rsidR="00005B5A" w:rsidRPr="00246407" w:rsidRDefault="00005B5A">
            <w:pPr>
              <w:rPr>
                <w:szCs w:val="24"/>
              </w:rPr>
            </w:pPr>
          </w:p>
        </w:tc>
        <w:tc>
          <w:tcPr>
            <w:tcW w:w="1080" w:type="dxa"/>
          </w:tcPr>
          <w:p w14:paraId="6C684507" w14:textId="77777777" w:rsidR="00005B5A" w:rsidRPr="00246407" w:rsidRDefault="00005B5A">
            <w:pPr>
              <w:rPr>
                <w:szCs w:val="24"/>
              </w:rPr>
            </w:pPr>
          </w:p>
        </w:tc>
        <w:tc>
          <w:tcPr>
            <w:tcW w:w="7308" w:type="dxa"/>
          </w:tcPr>
          <w:p w14:paraId="3D440133" w14:textId="7ADC09E4" w:rsidR="007B7275" w:rsidRPr="00246407" w:rsidRDefault="007B7275" w:rsidP="007B7275">
            <w:pPr>
              <w:numPr>
                <w:ilvl w:val="0"/>
                <w:numId w:val="7"/>
              </w:numPr>
              <w:autoSpaceDE w:val="0"/>
              <w:autoSpaceDN w:val="0"/>
              <w:adjustRightInd w:val="0"/>
              <w:rPr>
                <w:szCs w:val="24"/>
              </w:rPr>
            </w:pPr>
            <w:r w:rsidRPr="00246407">
              <w:rPr>
                <w:szCs w:val="24"/>
              </w:rPr>
              <w:t>Investigate effects seen in data from the observatories</w:t>
            </w:r>
          </w:p>
          <w:p w14:paraId="74EEC855" w14:textId="63177801" w:rsidR="007B7275" w:rsidRPr="00246407" w:rsidRDefault="00EB76A0" w:rsidP="007B7275">
            <w:pPr>
              <w:numPr>
                <w:ilvl w:val="2"/>
                <w:numId w:val="7"/>
              </w:numPr>
              <w:autoSpaceDE w:val="0"/>
              <w:autoSpaceDN w:val="0"/>
              <w:adjustRightInd w:val="0"/>
              <w:rPr>
                <w:szCs w:val="24"/>
              </w:rPr>
            </w:pPr>
            <w:r w:rsidRPr="00246407">
              <w:rPr>
                <w:szCs w:val="24"/>
              </w:rPr>
              <w:t>Ratio</w:t>
            </w:r>
            <w:r w:rsidR="007B7275" w:rsidRPr="00246407">
              <w:rPr>
                <w:szCs w:val="24"/>
              </w:rPr>
              <w:t xml:space="preserve"> of quality 0 to quality 1 data in Electric Field Mode</w:t>
            </w:r>
          </w:p>
          <w:p w14:paraId="14981F74" w14:textId="75B3A85C" w:rsidR="007B7275" w:rsidRPr="00246407" w:rsidRDefault="00EB76A0" w:rsidP="007B7275">
            <w:pPr>
              <w:numPr>
                <w:ilvl w:val="2"/>
                <w:numId w:val="7"/>
              </w:numPr>
              <w:autoSpaceDE w:val="0"/>
              <w:autoSpaceDN w:val="0"/>
              <w:adjustRightInd w:val="0"/>
              <w:rPr>
                <w:szCs w:val="24"/>
              </w:rPr>
            </w:pPr>
            <w:r w:rsidRPr="00246407">
              <w:rPr>
                <w:szCs w:val="24"/>
              </w:rPr>
              <w:t>Initial</w:t>
            </w:r>
            <w:r w:rsidR="007B7275" w:rsidRPr="00246407">
              <w:rPr>
                <w:szCs w:val="24"/>
              </w:rPr>
              <w:t xml:space="preserve"> time-of-flight variability after Electric Field Mode</w:t>
            </w:r>
            <w:r w:rsidRPr="00246407">
              <w:rPr>
                <w:szCs w:val="24"/>
              </w:rPr>
              <w:t xml:space="preserve"> startup</w:t>
            </w:r>
          </w:p>
          <w:p w14:paraId="2AFB60EF" w14:textId="6AAC9BA5" w:rsidR="007B7275" w:rsidRPr="00246407" w:rsidRDefault="007B7275" w:rsidP="007B7275">
            <w:pPr>
              <w:numPr>
                <w:ilvl w:val="0"/>
                <w:numId w:val="7"/>
              </w:numPr>
              <w:autoSpaceDE w:val="0"/>
              <w:autoSpaceDN w:val="0"/>
              <w:adjustRightInd w:val="0"/>
              <w:rPr>
                <w:szCs w:val="24"/>
              </w:rPr>
            </w:pPr>
            <w:r w:rsidRPr="00246407">
              <w:rPr>
                <w:szCs w:val="24"/>
              </w:rPr>
              <w:t>Implement improved burst mode telemetry for Electric Field Mode</w:t>
            </w:r>
          </w:p>
          <w:p w14:paraId="08C288B8" w14:textId="667460D1" w:rsidR="007B7275" w:rsidRPr="00246407" w:rsidRDefault="007B7275" w:rsidP="007B7275">
            <w:pPr>
              <w:numPr>
                <w:ilvl w:val="0"/>
                <w:numId w:val="7"/>
              </w:numPr>
              <w:autoSpaceDE w:val="0"/>
              <w:autoSpaceDN w:val="0"/>
              <w:adjustRightInd w:val="0"/>
              <w:rPr>
                <w:szCs w:val="24"/>
              </w:rPr>
            </w:pPr>
            <w:r w:rsidRPr="00246407">
              <w:rPr>
                <w:szCs w:val="24"/>
              </w:rPr>
              <w:t>FSW Acceptance Test</w:t>
            </w:r>
          </w:p>
          <w:p w14:paraId="2A03B0CB" w14:textId="19B32ED5" w:rsidR="007B7275" w:rsidRPr="00246407" w:rsidRDefault="007B7275" w:rsidP="007B7275">
            <w:pPr>
              <w:numPr>
                <w:ilvl w:val="0"/>
                <w:numId w:val="7"/>
              </w:numPr>
              <w:autoSpaceDE w:val="0"/>
              <w:autoSpaceDN w:val="0"/>
              <w:adjustRightInd w:val="0"/>
              <w:rPr>
                <w:szCs w:val="24"/>
              </w:rPr>
            </w:pPr>
            <w:r w:rsidRPr="00246407">
              <w:rPr>
                <w:szCs w:val="24"/>
              </w:rPr>
              <w:t>Generate and test load scripts for next FSW upload (build 009)</w:t>
            </w:r>
          </w:p>
          <w:p w14:paraId="493E1695" w14:textId="0A18735B" w:rsidR="00D23EA6" w:rsidRPr="00246407" w:rsidRDefault="007B7275" w:rsidP="007B7275">
            <w:pPr>
              <w:numPr>
                <w:ilvl w:val="0"/>
                <w:numId w:val="7"/>
              </w:numPr>
              <w:autoSpaceDE w:val="0"/>
              <w:autoSpaceDN w:val="0"/>
              <w:adjustRightInd w:val="0"/>
              <w:rPr>
                <w:szCs w:val="24"/>
              </w:rPr>
            </w:pPr>
            <w:r w:rsidRPr="00246407">
              <w:rPr>
                <w:szCs w:val="24"/>
              </w:rPr>
              <w:t>Upload FSW build 009</w:t>
            </w:r>
          </w:p>
        </w:tc>
      </w:tr>
      <w:tr w:rsidR="002D39C6" w:rsidRPr="00246407" w14:paraId="5A0796C2" w14:textId="77777777" w:rsidTr="00936C51">
        <w:tc>
          <w:tcPr>
            <w:tcW w:w="648" w:type="dxa"/>
          </w:tcPr>
          <w:p w14:paraId="088750E7" w14:textId="4DBA9A63" w:rsidR="002D39C6" w:rsidRPr="00246407" w:rsidRDefault="002D39C6">
            <w:pPr>
              <w:rPr>
                <w:szCs w:val="24"/>
              </w:rPr>
            </w:pPr>
          </w:p>
        </w:tc>
        <w:tc>
          <w:tcPr>
            <w:tcW w:w="540" w:type="dxa"/>
          </w:tcPr>
          <w:p w14:paraId="4A376BCF" w14:textId="77777777" w:rsidR="002D39C6" w:rsidRPr="00246407" w:rsidRDefault="002D39C6">
            <w:pPr>
              <w:rPr>
                <w:szCs w:val="24"/>
              </w:rPr>
            </w:pPr>
          </w:p>
        </w:tc>
        <w:tc>
          <w:tcPr>
            <w:tcW w:w="1080" w:type="dxa"/>
          </w:tcPr>
          <w:p w14:paraId="4B2FBF63" w14:textId="77777777" w:rsidR="002D39C6" w:rsidRPr="00246407" w:rsidRDefault="002D39C6">
            <w:pPr>
              <w:rPr>
                <w:szCs w:val="24"/>
              </w:rPr>
            </w:pPr>
          </w:p>
        </w:tc>
        <w:tc>
          <w:tcPr>
            <w:tcW w:w="7308" w:type="dxa"/>
          </w:tcPr>
          <w:p w14:paraId="01CE14FB" w14:textId="77777777" w:rsidR="002D39C6" w:rsidRPr="00246407" w:rsidRDefault="002D39C6" w:rsidP="00AA310E"/>
        </w:tc>
      </w:tr>
      <w:tr w:rsidR="00353537" w:rsidRPr="00246407" w14:paraId="263764A4" w14:textId="77777777" w:rsidTr="00936C51">
        <w:tc>
          <w:tcPr>
            <w:tcW w:w="648" w:type="dxa"/>
          </w:tcPr>
          <w:p w14:paraId="6044EB73" w14:textId="4616C685" w:rsidR="00353537" w:rsidRPr="00246407" w:rsidRDefault="00353537" w:rsidP="00B84406">
            <w:pPr>
              <w:rPr>
                <w:szCs w:val="24"/>
              </w:rPr>
            </w:pPr>
          </w:p>
        </w:tc>
        <w:tc>
          <w:tcPr>
            <w:tcW w:w="540" w:type="dxa"/>
          </w:tcPr>
          <w:p w14:paraId="4F097FC8" w14:textId="77777777" w:rsidR="00353537" w:rsidRPr="00246407" w:rsidRDefault="00353537">
            <w:pPr>
              <w:numPr>
                <w:ilvl w:val="0"/>
                <w:numId w:val="10"/>
              </w:numPr>
              <w:rPr>
                <w:szCs w:val="24"/>
              </w:rPr>
            </w:pPr>
          </w:p>
        </w:tc>
        <w:tc>
          <w:tcPr>
            <w:tcW w:w="8388" w:type="dxa"/>
            <w:gridSpan w:val="2"/>
          </w:tcPr>
          <w:p w14:paraId="3A77EFCD" w14:textId="77777777" w:rsidR="00353537" w:rsidRPr="00246407" w:rsidRDefault="00353537">
            <w:pPr>
              <w:rPr>
                <w:szCs w:val="24"/>
              </w:rPr>
            </w:pPr>
          </w:p>
        </w:tc>
      </w:tr>
    </w:tbl>
    <w:p w14:paraId="0F76095C" w14:textId="77777777" w:rsidR="00E448C6" w:rsidRPr="00246407" w:rsidRDefault="00E448C6">
      <w:pPr>
        <w:rPr>
          <w:szCs w:val="24"/>
        </w:rPr>
      </w:pPr>
    </w:p>
    <w:p w14:paraId="6ECA8D78" w14:textId="77777777" w:rsidR="00005B5A" w:rsidRPr="00246407" w:rsidRDefault="00005B5A" w:rsidP="00E81D7F">
      <w:pPr>
        <w:ind w:right="3510"/>
        <w:jc w:val="center"/>
        <w:rPr>
          <w:szCs w:val="24"/>
        </w:rPr>
      </w:pPr>
      <w:r w:rsidRPr="00246407">
        <w:rPr>
          <w:szCs w:val="24"/>
        </w:rPr>
        <w:t>*** end ***</w:t>
      </w:r>
    </w:p>
    <w:p w14:paraId="01BAF459" w14:textId="77777777" w:rsidR="0009315B" w:rsidRPr="00246407" w:rsidRDefault="0009315B">
      <w:pPr>
        <w:rPr>
          <w:sz w:val="20"/>
        </w:rPr>
      </w:pPr>
    </w:p>
    <w:bookmarkEnd w:id="0"/>
    <w:sectPr w:rsidR="0009315B" w:rsidRPr="00246407"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9">
    <w:nsid w:val="256B3DE6"/>
    <w:multiLevelType w:val="hybridMultilevel"/>
    <w:tmpl w:val="BD34EB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3">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4">
    <w:nsid w:val="3FE3211B"/>
    <w:multiLevelType w:val="hybridMultilevel"/>
    <w:tmpl w:val="609A6F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E75DDB"/>
    <w:multiLevelType w:val="hybridMultilevel"/>
    <w:tmpl w:val="21F0415E"/>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9">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1">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46E19C8"/>
    <w:multiLevelType w:val="hybridMultilevel"/>
    <w:tmpl w:val="BF64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8">
    <w:nsid w:val="741E6186"/>
    <w:multiLevelType w:val="hybridMultilevel"/>
    <w:tmpl w:val="90385F2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CC6E97"/>
    <w:multiLevelType w:val="hybridMultilevel"/>
    <w:tmpl w:val="5DB6952C"/>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0">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2"/>
  </w:num>
  <w:num w:numId="3">
    <w:abstractNumId w:val="8"/>
  </w:num>
  <w:num w:numId="4">
    <w:abstractNumId w:val="13"/>
  </w:num>
  <w:num w:numId="5">
    <w:abstractNumId w:val="15"/>
  </w:num>
  <w:num w:numId="6">
    <w:abstractNumId w:val="22"/>
  </w:num>
  <w:num w:numId="7">
    <w:abstractNumId w:val="29"/>
  </w:num>
  <w:num w:numId="8">
    <w:abstractNumId w:val="24"/>
  </w:num>
  <w:num w:numId="9">
    <w:abstractNumId w:val="11"/>
  </w:num>
  <w:num w:numId="10">
    <w:abstractNumId w:val="17"/>
  </w:num>
  <w:num w:numId="11">
    <w:abstractNumId w:val="5"/>
  </w:num>
  <w:num w:numId="12">
    <w:abstractNumId w:val="7"/>
  </w:num>
  <w:num w:numId="13">
    <w:abstractNumId w:val="6"/>
  </w:num>
  <w:num w:numId="14">
    <w:abstractNumId w:val="16"/>
  </w:num>
  <w:num w:numId="15">
    <w:abstractNumId w:val="10"/>
  </w:num>
  <w:num w:numId="16">
    <w:abstractNumId w:val="28"/>
  </w:num>
  <w:num w:numId="17">
    <w:abstractNumId w:val="21"/>
  </w:num>
  <w:num w:numId="18">
    <w:abstractNumId w:val="26"/>
  </w:num>
  <w:num w:numId="19">
    <w:abstractNumId w:val="27"/>
  </w:num>
  <w:num w:numId="20">
    <w:abstractNumId w:val="20"/>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0"/>
  </w:num>
  <w:num w:numId="28">
    <w:abstractNumId w:val="1"/>
  </w:num>
  <w:num w:numId="29">
    <w:abstractNumId w:val="2"/>
  </w:num>
  <w:num w:numId="30">
    <w:abstractNumId w:val="3"/>
  </w:num>
  <w:num w:numId="3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4BB"/>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9CF"/>
    <w:rsid w:val="00024B6C"/>
    <w:rsid w:val="00024C83"/>
    <w:rsid w:val="00024CB4"/>
    <w:rsid w:val="00025063"/>
    <w:rsid w:val="00025C5B"/>
    <w:rsid w:val="00026C59"/>
    <w:rsid w:val="00030CAA"/>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5CC"/>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0D2C"/>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4A7B"/>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2BAD"/>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BBC"/>
    <w:rsid w:val="000C3C06"/>
    <w:rsid w:val="000C4E44"/>
    <w:rsid w:val="000C5524"/>
    <w:rsid w:val="000C5CF7"/>
    <w:rsid w:val="000C5E13"/>
    <w:rsid w:val="000C72F9"/>
    <w:rsid w:val="000C789C"/>
    <w:rsid w:val="000D0775"/>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0549"/>
    <w:rsid w:val="000E1121"/>
    <w:rsid w:val="000E163C"/>
    <w:rsid w:val="000E2590"/>
    <w:rsid w:val="000E2962"/>
    <w:rsid w:val="000E3249"/>
    <w:rsid w:val="000E3323"/>
    <w:rsid w:val="000E55BB"/>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0F60E3"/>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0571"/>
    <w:rsid w:val="0011155D"/>
    <w:rsid w:val="00111666"/>
    <w:rsid w:val="001117BD"/>
    <w:rsid w:val="00111964"/>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73F"/>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2345"/>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2DC6"/>
    <w:rsid w:val="001A37E6"/>
    <w:rsid w:val="001A3D1C"/>
    <w:rsid w:val="001A4AD2"/>
    <w:rsid w:val="001A5A6D"/>
    <w:rsid w:val="001A5E49"/>
    <w:rsid w:val="001A66E6"/>
    <w:rsid w:val="001A68FB"/>
    <w:rsid w:val="001A6F41"/>
    <w:rsid w:val="001A77D0"/>
    <w:rsid w:val="001B124A"/>
    <w:rsid w:val="001B13FF"/>
    <w:rsid w:val="001B179A"/>
    <w:rsid w:val="001B1900"/>
    <w:rsid w:val="001B252E"/>
    <w:rsid w:val="001B28E8"/>
    <w:rsid w:val="001B2F44"/>
    <w:rsid w:val="001B35F9"/>
    <w:rsid w:val="001B38B0"/>
    <w:rsid w:val="001B4348"/>
    <w:rsid w:val="001B4A96"/>
    <w:rsid w:val="001B62F6"/>
    <w:rsid w:val="001B7309"/>
    <w:rsid w:val="001B759F"/>
    <w:rsid w:val="001B7C13"/>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646"/>
    <w:rsid w:val="001E17D0"/>
    <w:rsid w:val="001E18B1"/>
    <w:rsid w:val="001E1CA0"/>
    <w:rsid w:val="001E1E8B"/>
    <w:rsid w:val="001E1F88"/>
    <w:rsid w:val="001E2801"/>
    <w:rsid w:val="001E2DFE"/>
    <w:rsid w:val="001E386E"/>
    <w:rsid w:val="001E39E6"/>
    <w:rsid w:val="001E40DC"/>
    <w:rsid w:val="001E4615"/>
    <w:rsid w:val="001E522A"/>
    <w:rsid w:val="001E53AD"/>
    <w:rsid w:val="001E5494"/>
    <w:rsid w:val="001E61CE"/>
    <w:rsid w:val="001E635A"/>
    <w:rsid w:val="001E6B91"/>
    <w:rsid w:val="001E6B9A"/>
    <w:rsid w:val="001E6C59"/>
    <w:rsid w:val="001E6EEE"/>
    <w:rsid w:val="001E7B5D"/>
    <w:rsid w:val="001F0CA8"/>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1F9F"/>
    <w:rsid w:val="00202BC4"/>
    <w:rsid w:val="00202FCA"/>
    <w:rsid w:val="0020305E"/>
    <w:rsid w:val="00204144"/>
    <w:rsid w:val="00204EBC"/>
    <w:rsid w:val="00204F84"/>
    <w:rsid w:val="002053BF"/>
    <w:rsid w:val="0020576B"/>
    <w:rsid w:val="002068D1"/>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27881"/>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5A76"/>
    <w:rsid w:val="00245D6D"/>
    <w:rsid w:val="00246300"/>
    <w:rsid w:val="00246407"/>
    <w:rsid w:val="00246889"/>
    <w:rsid w:val="00246A0E"/>
    <w:rsid w:val="00247A0D"/>
    <w:rsid w:val="00247EBE"/>
    <w:rsid w:val="00250090"/>
    <w:rsid w:val="0025089F"/>
    <w:rsid w:val="00250B0F"/>
    <w:rsid w:val="00250F47"/>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67B"/>
    <w:rsid w:val="00260A9C"/>
    <w:rsid w:val="00260E65"/>
    <w:rsid w:val="00261930"/>
    <w:rsid w:val="00261F91"/>
    <w:rsid w:val="002628EA"/>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77E66"/>
    <w:rsid w:val="00280C3D"/>
    <w:rsid w:val="00281FA8"/>
    <w:rsid w:val="002827DC"/>
    <w:rsid w:val="00283833"/>
    <w:rsid w:val="00283DC8"/>
    <w:rsid w:val="002854A1"/>
    <w:rsid w:val="00286490"/>
    <w:rsid w:val="00291001"/>
    <w:rsid w:val="00291259"/>
    <w:rsid w:val="00292681"/>
    <w:rsid w:val="0029268F"/>
    <w:rsid w:val="00292EAE"/>
    <w:rsid w:val="002931AF"/>
    <w:rsid w:val="00294950"/>
    <w:rsid w:val="002949D7"/>
    <w:rsid w:val="00294AE0"/>
    <w:rsid w:val="00294BED"/>
    <w:rsid w:val="00294FBA"/>
    <w:rsid w:val="002956B3"/>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29F9"/>
    <w:rsid w:val="002C3D33"/>
    <w:rsid w:val="002C4397"/>
    <w:rsid w:val="002C43DF"/>
    <w:rsid w:val="002C452B"/>
    <w:rsid w:val="002C4721"/>
    <w:rsid w:val="002C53C8"/>
    <w:rsid w:val="002C5A83"/>
    <w:rsid w:val="002C5C66"/>
    <w:rsid w:val="002C60BB"/>
    <w:rsid w:val="002D0745"/>
    <w:rsid w:val="002D2A11"/>
    <w:rsid w:val="002D317B"/>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624"/>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705"/>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28F"/>
    <w:rsid w:val="00337BA0"/>
    <w:rsid w:val="003400BC"/>
    <w:rsid w:val="00340DC3"/>
    <w:rsid w:val="003413AD"/>
    <w:rsid w:val="0034142E"/>
    <w:rsid w:val="00341CD3"/>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2C2A"/>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4D61"/>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723"/>
    <w:rsid w:val="00385DD9"/>
    <w:rsid w:val="00386667"/>
    <w:rsid w:val="00387217"/>
    <w:rsid w:val="003878B0"/>
    <w:rsid w:val="00387A2F"/>
    <w:rsid w:val="00391AD2"/>
    <w:rsid w:val="003921AD"/>
    <w:rsid w:val="003928A3"/>
    <w:rsid w:val="00392F05"/>
    <w:rsid w:val="00392F4B"/>
    <w:rsid w:val="00394787"/>
    <w:rsid w:val="00394F41"/>
    <w:rsid w:val="00394FAF"/>
    <w:rsid w:val="00396F11"/>
    <w:rsid w:val="003A047E"/>
    <w:rsid w:val="003A08C6"/>
    <w:rsid w:val="003A2938"/>
    <w:rsid w:val="003A2A47"/>
    <w:rsid w:val="003A3C27"/>
    <w:rsid w:val="003A4A50"/>
    <w:rsid w:val="003A5863"/>
    <w:rsid w:val="003A588A"/>
    <w:rsid w:val="003A643D"/>
    <w:rsid w:val="003A6514"/>
    <w:rsid w:val="003A6B3F"/>
    <w:rsid w:val="003A7115"/>
    <w:rsid w:val="003B04C7"/>
    <w:rsid w:val="003B0BB4"/>
    <w:rsid w:val="003B2110"/>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1CF"/>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0CC0"/>
    <w:rsid w:val="00411A12"/>
    <w:rsid w:val="00411B7F"/>
    <w:rsid w:val="004121FF"/>
    <w:rsid w:val="00412447"/>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5A2"/>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4FB"/>
    <w:rsid w:val="00441718"/>
    <w:rsid w:val="004423E6"/>
    <w:rsid w:val="00442651"/>
    <w:rsid w:val="0044570E"/>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67C3"/>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428"/>
    <w:rsid w:val="00477F31"/>
    <w:rsid w:val="00480B65"/>
    <w:rsid w:val="00481521"/>
    <w:rsid w:val="00481894"/>
    <w:rsid w:val="00483465"/>
    <w:rsid w:val="0048386F"/>
    <w:rsid w:val="00484992"/>
    <w:rsid w:val="004854BA"/>
    <w:rsid w:val="004856F3"/>
    <w:rsid w:val="00485C30"/>
    <w:rsid w:val="00486671"/>
    <w:rsid w:val="00487C44"/>
    <w:rsid w:val="004901C2"/>
    <w:rsid w:val="00490633"/>
    <w:rsid w:val="00490F39"/>
    <w:rsid w:val="00491352"/>
    <w:rsid w:val="00492346"/>
    <w:rsid w:val="004932BD"/>
    <w:rsid w:val="00493DAF"/>
    <w:rsid w:val="00494A41"/>
    <w:rsid w:val="004958A6"/>
    <w:rsid w:val="004972A1"/>
    <w:rsid w:val="004A0DEB"/>
    <w:rsid w:val="004A13E4"/>
    <w:rsid w:val="004A1A3B"/>
    <w:rsid w:val="004A1BD3"/>
    <w:rsid w:val="004A2687"/>
    <w:rsid w:val="004A4128"/>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29EA"/>
    <w:rsid w:val="004D340B"/>
    <w:rsid w:val="004D3944"/>
    <w:rsid w:val="004D3CB3"/>
    <w:rsid w:val="004D45E9"/>
    <w:rsid w:val="004D4E67"/>
    <w:rsid w:val="004D63E3"/>
    <w:rsid w:val="004D655C"/>
    <w:rsid w:val="004D6F43"/>
    <w:rsid w:val="004D717C"/>
    <w:rsid w:val="004E0246"/>
    <w:rsid w:val="004E0693"/>
    <w:rsid w:val="004E0780"/>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480B"/>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248"/>
    <w:rsid w:val="005173BE"/>
    <w:rsid w:val="0051771D"/>
    <w:rsid w:val="00517C03"/>
    <w:rsid w:val="00517E0B"/>
    <w:rsid w:val="00520A19"/>
    <w:rsid w:val="005212B8"/>
    <w:rsid w:val="00522E42"/>
    <w:rsid w:val="005232E6"/>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621"/>
    <w:rsid w:val="005519C1"/>
    <w:rsid w:val="005520F7"/>
    <w:rsid w:val="005525F8"/>
    <w:rsid w:val="00552747"/>
    <w:rsid w:val="00552D10"/>
    <w:rsid w:val="00552DBC"/>
    <w:rsid w:val="0055342F"/>
    <w:rsid w:val="0055406B"/>
    <w:rsid w:val="00554518"/>
    <w:rsid w:val="005552DE"/>
    <w:rsid w:val="005552FB"/>
    <w:rsid w:val="0055591B"/>
    <w:rsid w:val="00556A14"/>
    <w:rsid w:val="00556AA7"/>
    <w:rsid w:val="005600C5"/>
    <w:rsid w:val="005601DC"/>
    <w:rsid w:val="005607CB"/>
    <w:rsid w:val="00560ED5"/>
    <w:rsid w:val="005617F0"/>
    <w:rsid w:val="00562241"/>
    <w:rsid w:val="00562C7A"/>
    <w:rsid w:val="00564171"/>
    <w:rsid w:val="00564397"/>
    <w:rsid w:val="005645BB"/>
    <w:rsid w:val="00564968"/>
    <w:rsid w:val="00565829"/>
    <w:rsid w:val="00565A06"/>
    <w:rsid w:val="00565A43"/>
    <w:rsid w:val="00565DBC"/>
    <w:rsid w:val="005660FE"/>
    <w:rsid w:val="00566B02"/>
    <w:rsid w:val="00566BFF"/>
    <w:rsid w:val="00567728"/>
    <w:rsid w:val="0057083E"/>
    <w:rsid w:val="00571273"/>
    <w:rsid w:val="00571BAB"/>
    <w:rsid w:val="00571BB6"/>
    <w:rsid w:val="00572130"/>
    <w:rsid w:val="0057264D"/>
    <w:rsid w:val="0057272F"/>
    <w:rsid w:val="005727E2"/>
    <w:rsid w:val="00573131"/>
    <w:rsid w:val="005751A2"/>
    <w:rsid w:val="00575359"/>
    <w:rsid w:val="00575C07"/>
    <w:rsid w:val="00576F74"/>
    <w:rsid w:val="005778B3"/>
    <w:rsid w:val="00577B79"/>
    <w:rsid w:val="00577CC2"/>
    <w:rsid w:val="005819BB"/>
    <w:rsid w:val="005820A1"/>
    <w:rsid w:val="0058233D"/>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BEB"/>
    <w:rsid w:val="005B2E98"/>
    <w:rsid w:val="005B34F9"/>
    <w:rsid w:val="005B4056"/>
    <w:rsid w:val="005B6300"/>
    <w:rsid w:val="005B6C55"/>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8AA"/>
    <w:rsid w:val="005D5F7E"/>
    <w:rsid w:val="005D79AC"/>
    <w:rsid w:val="005D7A8F"/>
    <w:rsid w:val="005E05A8"/>
    <w:rsid w:val="005E2807"/>
    <w:rsid w:val="005E2CF7"/>
    <w:rsid w:val="005E2E20"/>
    <w:rsid w:val="005E4485"/>
    <w:rsid w:val="005E47B1"/>
    <w:rsid w:val="005E4B5C"/>
    <w:rsid w:val="005E54F6"/>
    <w:rsid w:val="005E557D"/>
    <w:rsid w:val="005E67D2"/>
    <w:rsid w:val="005F0356"/>
    <w:rsid w:val="005F0967"/>
    <w:rsid w:val="005F12DA"/>
    <w:rsid w:val="005F2529"/>
    <w:rsid w:val="005F258E"/>
    <w:rsid w:val="005F2829"/>
    <w:rsid w:val="005F2B8D"/>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0745C"/>
    <w:rsid w:val="00610411"/>
    <w:rsid w:val="006104A0"/>
    <w:rsid w:val="00610E67"/>
    <w:rsid w:val="00611AE3"/>
    <w:rsid w:val="00611C0C"/>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17A01"/>
    <w:rsid w:val="00620AC4"/>
    <w:rsid w:val="006214DA"/>
    <w:rsid w:val="00621ABA"/>
    <w:rsid w:val="006230DE"/>
    <w:rsid w:val="006232EC"/>
    <w:rsid w:val="00623342"/>
    <w:rsid w:val="00623DB7"/>
    <w:rsid w:val="00623F20"/>
    <w:rsid w:val="006242BF"/>
    <w:rsid w:val="0062484B"/>
    <w:rsid w:val="00625244"/>
    <w:rsid w:val="00625344"/>
    <w:rsid w:val="00625786"/>
    <w:rsid w:val="00627061"/>
    <w:rsid w:val="00627FE2"/>
    <w:rsid w:val="00632487"/>
    <w:rsid w:val="00632965"/>
    <w:rsid w:val="006329EE"/>
    <w:rsid w:val="0063368A"/>
    <w:rsid w:val="00633C31"/>
    <w:rsid w:val="00634C2B"/>
    <w:rsid w:val="00634CD5"/>
    <w:rsid w:val="006358A9"/>
    <w:rsid w:val="00636AD3"/>
    <w:rsid w:val="006370C0"/>
    <w:rsid w:val="00640535"/>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D1"/>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5B72"/>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2C6C"/>
    <w:rsid w:val="006B2DD4"/>
    <w:rsid w:val="006B31C9"/>
    <w:rsid w:val="006B38DA"/>
    <w:rsid w:val="006B4F69"/>
    <w:rsid w:val="006B69F0"/>
    <w:rsid w:val="006B6C00"/>
    <w:rsid w:val="006B6F91"/>
    <w:rsid w:val="006B70F5"/>
    <w:rsid w:val="006B7372"/>
    <w:rsid w:val="006C019F"/>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5891"/>
    <w:rsid w:val="006E6C42"/>
    <w:rsid w:val="006E6FBC"/>
    <w:rsid w:val="006E742E"/>
    <w:rsid w:val="006E760E"/>
    <w:rsid w:val="006E7F05"/>
    <w:rsid w:val="006F004D"/>
    <w:rsid w:val="006F0A04"/>
    <w:rsid w:val="006F15E4"/>
    <w:rsid w:val="006F162B"/>
    <w:rsid w:val="006F1825"/>
    <w:rsid w:val="006F2D05"/>
    <w:rsid w:val="006F4E2B"/>
    <w:rsid w:val="006F52D2"/>
    <w:rsid w:val="00701607"/>
    <w:rsid w:val="00701C4C"/>
    <w:rsid w:val="00702E3F"/>
    <w:rsid w:val="007031A5"/>
    <w:rsid w:val="007032BA"/>
    <w:rsid w:val="00703BBE"/>
    <w:rsid w:val="0070429A"/>
    <w:rsid w:val="00705611"/>
    <w:rsid w:val="00705D16"/>
    <w:rsid w:val="007064A1"/>
    <w:rsid w:val="007068FD"/>
    <w:rsid w:val="00706A03"/>
    <w:rsid w:val="00706DA0"/>
    <w:rsid w:val="00706DD4"/>
    <w:rsid w:val="00706F01"/>
    <w:rsid w:val="00706FEB"/>
    <w:rsid w:val="007076C1"/>
    <w:rsid w:val="00707ACA"/>
    <w:rsid w:val="00710D15"/>
    <w:rsid w:val="00710D5F"/>
    <w:rsid w:val="00710F2C"/>
    <w:rsid w:val="0071139E"/>
    <w:rsid w:val="00711539"/>
    <w:rsid w:val="00711BB1"/>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1992"/>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3E59"/>
    <w:rsid w:val="00764C40"/>
    <w:rsid w:val="007652A0"/>
    <w:rsid w:val="00765D8C"/>
    <w:rsid w:val="00766DCA"/>
    <w:rsid w:val="00767D9E"/>
    <w:rsid w:val="00770878"/>
    <w:rsid w:val="0077096A"/>
    <w:rsid w:val="00771284"/>
    <w:rsid w:val="007721BE"/>
    <w:rsid w:val="00772D42"/>
    <w:rsid w:val="00773692"/>
    <w:rsid w:val="00773E6C"/>
    <w:rsid w:val="00775271"/>
    <w:rsid w:val="007753B1"/>
    <w:rsid w:val="0077556B"/>
    <w:rsid w:val="00775C3B"/>
    <w:rsid w:val="00775D3B"/>
    <w:rsid w:val="007762A2"/>
    <w:rsid w:val="007764B0"/>
    <w:rsid w:val="007766EB"/>
    <w:rsid w:val="00776E15"/>
    <w:rsid w:val="007772E1"/>
    <w:rsid w:val="00780812"/>
    <w:rsid w:val="00781CB1"/>
    <w:rsid w:val="0078285D"/>
    <w:rsid w:val="00782B78"/>
    <w:rsid w:val="0078389F"/>
    <w:rsid w:val="00783927"/>
    <w:rsid w:val="00785156"/>
    <w:rsid w:val="00785920"/>
    <w:rsid w:val="00785A72"/>
    <w:rsid w:val="00785DD7"/>
    <w:rsid w:val="00786410"/>
    <w:rsid w:val="007866F7"/>
    <w:rsid w:val="0078679D"/>
    <w:rsid w:val="00786A1B"/>
    <w:rsid w:val="00786A67"/>
    <w:rsid w:val="00786D7C"/>
    <w:rsid w:val="00786FBA"/>
    <w:rsid w:val="007871D8"/>
    <w:rsid w:val="00787F3E"/>
    <w:rsid w:val="00787FE0"/>
    <w:rsid w:val="00790132"/>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2BEA"/>
    <w:rsid w:val="007A3869"/>
    <w:rsid w:val="007A4046"/>
    <w:rsid w:val="007A4058"/>
    <w:rsid w:val="007A4BA7"/>
    <w:rsid w:val="007A4DD6"/>
    <w:rsid w:val="007A5362"/>
    <w:rsid w:val="007A5487"/>
    <w:rsid w:val="007A54C6"/>
    <w:rsid w:val="007A5AE9"/>
    <w:rsid w:val="007A648D"/>
    <w:rsid w:val="007A6787"/>
    <w:rsid w:val="007A794C"/>
    <w:rsid w:val="007A7A2F"/>
    <w:rsid w:val="007B0761"/>
    <w:rsid w:val="007B08B4"/>
    <w:rsid w:val="007B0A85"/>
    <w:rsid w:val="007B0FD4"/>
    <w:rsid w:val="007B1505"/>
    <w:rsid w:val="007B1D07"/>
    <w:rsid w:val="007B2657"/>
    <w:rsid w:val="007B29AE"/>
    <w:rsid w:val="007B30CC"/>
    <w:rsid w:val="007B31CD"/>
    <w:rsid w:val="007B357B"/>
    <w:rsid w:val="007B3998"/>
    <w:rsid w:val="007B4AB6"/>
    <w:rsid w:val="007B5484"/>
    <w:rsid w:val="007B5B9A"/>
    <w:rsid w:val="007B5F85"/>
    <w:rsid w:val="007B6747"/>
    <w:rsid w:val="007B71BD"/>
    <w:rsid w:val="007B7275"/>
    <w:rsid w:val="007B7488"/>
    <w:rsid w:val="007B7D2C"/>
    <w:rsid w:val="007C0B43"/>
    <w:rsid w:val="007C1D8E"/>
    <w:rsid w:val="007C2519"/>
    <w:rsid w:val="007C29E9"/>
    <w:rsid w:val="007C4968"/>
    <w:rsid w:val="007C4CDC"/>
    <w:rsid w:val="007C5A25"/>
    <w:rsid w:val="007C6388"/>
    <w:rsid w:val="007C6C19"/>
    <w:rsid w:val="007C7136"/>
    <w:rsid w:val="007C7531"/>
    <w:rsid w:val="007D00FE"/>
    <w:rsid w:val="007D18C7"/>
    <w:rsid w:val="007D2EEC"/>
    <w:rsid w:val="007D30BB"/>
    <w:rsid w:val="007D3B02"/>
    <w:rsid w:val="007D3B8A"/>
    <w:rsid w:val="007D48C6"/>
    <w:rsid w:val="007D54EE"/>
    <w:rsid w:val="007D5652"/>
    <w:rsid w:val="007D57C3"/>
    <w:rsid w:val="007D5AF5"/>
    <w:rsid w:val="007D5E6F"/>
    <w:rsid w:val="007D6E59"/>
    <w:rsid w:val="007D7CA2"/>
    <w:rsid w:val="007E042F"/>
    <w:rsid w:val="007E06C4"/>
    <w:rsid w:val="007E0F82"/>
    <w:rsid w:val="007E1308"/>
    <w:rsid w:val="007E1480"/>
    <w:rsid w:val="007E1D5C"/>
    <w:rsid w:val="007E1FC6"/>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42E"/>
    <w:rsid w:val="007F4838"/>
    <w:rsid w:val="008002F8"/>
    <w:rsid w:val="00801662"/>
    <w:rsid w:val="00801687"/>
    <w:rsid w:val="00801EF5"/>
    <w:rsid w:val="0080277D"/>
    <w:rsid w:val="008027D6"/>
    <w:rsid w:val="00802FA7"/>
    <w:rsid w:val="008034B0"/>
    <w:rsid w:val="008038A1"/>
    <w:rsid w:val="00803AC7"/>
    <w:rsid w:val="008045DE"/>
    <w:rsid w:val="00804B24"/>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B20"/>
    <w:rsid w:val="00823FFD"/>
    <w:rsid w:val="00824546"/>
    <w:rsid w:val="008249F9"/>
    <w:rsid w:val="00825A81"/>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6B"/>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2580"/>
    <w:rsid w:val="00854748"/>
    <w:rsid w:val="0085515A"/>
    <w:rsid w:val="008552FF"/>
    <w:rsid w:val="0085734A"/>
    <w:rsid w:val="00857385"/>
    <w:rsid w:val="00857441"/>
    <w:rsid w:val="00860255"/>
    <w:rsid w:val="008605DD"/>
    <w:rsid w:val="008606A4"/>
    <w:rsid w:val="00861D12"/>
    <w:rsid w:val="008624FF"/>
    <w:rsid w:val="00862901"/>
    <w:rsid w:val="00862C9B"/>
    <w:rsid w:val="008639FC"/>
    <w:rsid w:val="00863BE9"/>
    <w:rsid w:val="008640DE"/>
    <w:rsid w:val="00864333"/>
    <w:rsid w:val="00864A62"/>
    <w:rsid w:val="008664B6"/>
    <w:rsid w:val="008702AC"/>
    <w:rsid w:val="00870766"/>
    <w:rsid w:val="008709E9"/>
    <w:rsid w:val="00870B53"/>
    <w:rsid w:val="00871EE2"/>
    <w:rsid w:val="0087319D"/>
    <w:rsid w:val="008736C9"/>
    <w:rsid w:val="008746CE"/>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150"/>
    <w:rsid w:val="00887F22"/>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A7B7F"/>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564E"/>
    <w:rsid w:val="008F6A13"/>
    <w:rsid w:val="008F6BE7"/>
    <w:rsid w:val="008F716A"/>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5DC6"/>
    <w:rsid w:val="00926B3F"/>
    <w:rsid w:val="00926E2C"/>
    <w:rsid w:val="00927FE1"/>
    <w:rsid w:val="00930153"/>
    <w:rsid w:val="0093044A"/>
    <w:rsid w:val="00930E43"/>
    <w:rsid w:val="00932130"/>
    <w:rsid w:val="00932191"/>
    <w:rsid w:val="00932544"/>
    <w:rsid w:val="009329C0"/>
    <w:rsid w:val="009367E9"/>
    <w:rsid w:val="009368BB"/>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C05"/>
    <w:rsid w:val="00947EE9"/>
    <w:rsid w:val="0095040C"/>
    <w:rsid w:val="00950CBE"/>
    <w:rsid w:val="009515D8"/>
    <w:rsid w:val="0095180C"/>
    <w:rsid w:val="00951990"/>
    <w:rsid w:val="00952835"/>
    <w:rsid w:val="00953A9E"/>
    <w:rsid w:val="009554C1"/>
    <w:rsid w:val="00955D99"/>
    <w:rsid w:val="00955DDB"/>
    <w:rsid w:val="00955E44"/>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5F5B"/>
    <w:rsid w:val="009664E2"/>
    <w:rsid w:val="009704EE"/>
    <w:rsid w:val="00970F40"/>
    <w:rsid w:val="00971DDB"/>
    <w:rsid w:val="00971F6D"/>
    <w:rsid w:val="00973CC2"/>
    <w:rsid w:val="00973EF8"/>
    <w:rsid w:val="0097413F"/>
    <w:rsid w:val="00974169"/>
    <w:rsid w:val="00975340"/>
    <w:rsid w:val="009765BF"/>
    <w:rsid w:val="00976ADB"/>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39A3"/>
    <w:rsid w:val="009954D0"/>
    <w:rsid w:val="009959E5"/>
    <w:rsid w:val="00995E3D"/>
    <w:rsid w:val="00996795"/>
    <w:rsid w:val="009A0360"/>
    <w:rsid w:val="009A1704"/>
    <w:rsid w:val="009A23F0"/>
    <w:rsid w:val="009A2DED"/>
    <w:rsid w:val="009A38BD"/>
    <w:rsid w:val="009A3ABE"/>
    <w:rsid w:val="009A40BD"/>
    <w:rsid w:val="009A4CD1"/>
    <w:rsid w:val="009A58B5"/>
    <w:rsid w:val="009A58F9"/>
    <w:rsid w:val="009A68F4"/>
    <w:rsid w:val="009A6DBE"/>
    <w:rsid w:val="009A7BF0"/>
    <w:rsid w:val="009B01A2"/>
    <w:rsid w:val="009B07B3"/>
    <w:rsid w:val="009B0BD1"/>
    <w:rsid w:val="009B1DC8"/>
    <w:rsid w:val="009B2746"/>
    <w:rsid w:val="009B280C"/>
    <w:rsid w:val="009B2CD2"/>
    <w:rsid w:val="009B37DD"/>
    <w:rsid w:val="009B3C68"/>
    <w:rsid w:val="009B40C8"/>
    <w:rsid w:val="009B42F7"/>
    <w:rsid w:val="009B4415"/>
    <w:rsid w:val="009B47B0"/>
    <w:rsid w:val="009B4970"/>
    <w:rsid w:val="009B4FC3"/>
    <w:rsid w:val="009B5023"/>
    <w:rsid w:val="009B526A"/>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737"/>
    <w:rsid w:val="009C7949"/>
    <w:rsid w:val="009C7DFF"/>
    <w:rsid w:val="009C7F02"/>
    <w:rsid w:val="009C7FDC"/>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667"/>
    <w:rsid w:val="009E4881"/>
    <w:rsid w:val="009E4C25"/>
    <w:rsid w:val="009E5D4F"/>
    <w:rsid w:val="009E6109"/>
    <w:rsid w:val="009E6A72"/>
    <w:rsid w:val="009E7171"/>
    <w:rsid w:val="009F0AB3"/>
    <w:rsid w:val="009F1501"/>
    <w:rsid w:val="009F1CE2"/>
    <w:rsid w:val="009F25AB"/>
    <w:rsid w:val="009F2836"/>
    <w:rsid w:val="009F29CD"/>
    <w:rsid w:val="009F315D"/>
    <w:rsid w:val="009F41AD"/>
    <w:rsid w:val="009F5184"/>
    <w:rsid w:val="009F5F1B"/>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5CD"/>
    <w:rsid w:val="00A10E70"/>
    <w:rsid w:val="00A10ED5"/>
    <w:rsid w:val="00A1181C"/>
    <w:rsid w:val="00A11B09"/>
    <w:rsid w:val="00A120C6"/>
    <w:rsid w:val="00A12869"/>
    <w:rsid w:val="00A141BC"/>
    <w:rsid w:val="00A14613"/>
    <w:rsid w:val="00A14CE8"/>
    <w:rsid w:val="00A15A53"/>
    <w:rsid w:val="00A16595"/>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513"/>
    <w:rsid w:val="00A24A2D"/>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078"/>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791"/>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0ED"/>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7FA"/>
    <w:rsid w:val="00A839A7"/>
    <w:rsid w:val="00A839A8"/>
    <w:rsid w:val="00A83D56"/>
    <w:rsid w:val="00A84038"/>
    <w:rsid w:val="00A84493"/>
    <w:rsid w:val="00A84C3B"/>
    <w:rsid w:val="00A84FED"/>
    <w:rsid w:val="00A8595A"/>
    <w:rsid w:val="00A863D8"/>
    <w:rsid w:val="00A86E3C"/>
    <w:rsid w:val="00A878B2"/>
    <w:rsid w:val="00A87CAD"/>
    <w:rsid w:val="00A90882"/>
    <w:rsid w:val="00A90EB5"/>
    <w:rsid w:val="00A91058"/>
    <w:rsid w:val="00A912C2"/>
    <w:rsid w:val="00A913B4"/>
    <w:rsid w:val="00A92B05"/>
    <w:rsid w:val="00A94CED"/>
    <w:rsid w:val="00A96F68"/>
    <w:rsid w:val="00AA077B"/>
    <w:rsid w:val="00AA0A0C"/>
    <w:rsid w:val="00AA0A7F"/>
    <w:rsid w:val="00AA0FBD"/>
    <w:rsid w:val="00AA111B"/>
    <w:rsid w:val="00AA2285"/>
    <w:rsid w:val="00AA310E"/>
    <w:rsid w:val="00AA3ED5"/>
    <w:rsid w:val="00AA4C78"/>
    <w:rsid w:val="00AA51A1"/>
    <w:rsid w:val="00AA6608"/>
    <w:rsid w:val="00AA66EA"/>
    <w:rsid w:val="00AA7A87"/>
    <w:rsid w:val="00AA7FF2"/>
    <w:rsid w:val="00AB0CBF"/>
    <w:rsid w:val="00AB13BE"/>
    <w:rsid w:val="00AB1768"/>
    <w:rsid w:val="00AB2084"/>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BD7"/>
    <w:rsid w:val="00AC1FC2"/>
    <w:rsid w:val="00AC22D2"/>
    <w:rsid w:val="00AC24E4"/>
    <w:rsid w:val="00AC3388"/>
    <w:rsid w:val="00AC40B9"/>
    <w:rsid w:val="00AC40C9"/>
    <w:rsid w:val="00AC462C"/>
    <w:rsid w:val="00AC6A1F"/>
    <w:rsid w:val="00AC6A6F"/>
    <w:rsid w:val="00AC6D19"/>
    <w:rsid w:val="00AC70EA"/>
    <w:rsid w:val="00AD06E2"/>
    <w:rsid w:val="00AD0B01"/>
    <w:rsid w:val="00AD0E93"/>
    <w:rsid w:val="00AD1512"/>
    <w:rsid w:val="00AD1D12"/>
    <w:rsid w:val="00AD3705"/>
    <w:rsid w:val="00AD39BD"/>
    <w:rsid w:val="00AD5F4D"/>
    <w:rsid w:val="00AD6B7F"/>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0F1"/>
    <w:rsid w:val="00AE7291"/>
    <w:rsid w:val="00AE7863"/>
    <w:rsid w:val="00AE78F2"/>
    <w:rsid w:val="00AE7EFB"/>
    <w:rsid w:val="00AF0732"/>
    <w:rsid w:val="00AF0B91"/>
    <w:rsid w:val="00AF0D8B"/>
    <w:rsid w:val="00AF1434"/>
    <w:rsid w:val="00AF1EE1"/>
    <w:rsid w:val="00AF243A"/>
    <w:rsid w:val="00AF261A"/>
    <w:rsid w:val="00AF289E"/>
    <w:rsid w:val="00AF2DFC"/>
    <w:rsid w:val="00AF3270"/>
    <w:rsid w:val="00AF3EE1"/>
    <w:rsid w:val="00AF534D"/>
    <w:rsid w:val="00AF5509"/>
    <w:rsid w:val="00AF5BAD"/>
    <w:rsid w:val="00AF772D"/>
    <w:rsid w:val="00AF774E"/>
    <w:rsid w:val="00AF775B"/>
    <w:rsid w:val="00B002EC"/>
    <w:rsid w:val="00B00647"/>
    <w:rsid w:val="00B00653"/>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1A81"/>
    <w:rsid w:val="00B22591"/>
    <w:rsid w:val="00B2346D"/>
    <w:rsid w:val="00B2382D"/>
    <w:rsid w:val="00B23879"/>
    <w:rsid w:val="00B2412B"/>
    <w:rsid w:val="00B25248"/>
    <w:rsid w:val="00B252FF"/>
    <w:rsid w:val="00B25781"/>
    <w:rsid w:val="00B25ACD"/>
    <w:rsid w:val="00B26684"/>
    <w:rsid w:val="00B26904"/>
    <w:rsid w:val="00B27B5D"/>
    <w:rsid w:val="00B27FBF"/>
    <w:rsid w:val="00B31332"/>
    <w:rsid w:val="00B31A24"/>
    <w:rsid w:val="00B31F9C"/>
    <w:rsid w:val="00B347E6"/>
    <w:rsid w:val="00B3726A"/>
    <w:rsid w:val="00B40424"/>
    <w:rsid w:val="00B406FC"/>
    <w:rsid w:val="00B40D0C"/>
    <w:rsid w:val="00B41110"/>
    <w:rsid w:val="00B41F55"/>
    <w:rsid w:val="00B42701"/>
    <w:rsid w:val="00B43905"/>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44AD"/>
    <w:rsid w:val="00B55408"/>
    <w:rsid w:val="00B555C5"/>
    <w:rsid w:val="00B55AC6"/>
    <w:rsid w:val="00B55BA2"/>
    <w:rsid w:val="00B55EFF"/>
    <w:rsid w:val="00B561AA"/>
    <w:rsid w:val="00B56ED2"/>
    <w:rsid w:val="00B57243"/>
    <w:rsid w:val="00B57600"/>
    <w:rsid w:val="00B57702"/>
    <w:rsid w:val="00B60F7C"/>
    <w:rsid w:val="00B6143B"/>
    <w:rsid w:val="00B62078"/>
    <w:rsid w:val="00B62C08"/>
    <w:rsid w:val="00B6457B"/>
    <w:rsid w:val="00B64AE0"/>
    <w:rsid w:val="00B666E7"/>
    <w:rsid w:val="00B7043E"/>
    <w:rsid w:val="00B72275"/>
    <w:rsid w:val="00B72714"/>
    <w:rsid w:val="00B7385B"/>
    <w:rsid w:val="00B738C2"/>
    <w:rsid w:val="00B73D65"/>
    <w:rsid w:val="00B74886"/>
    <w:rsid w:val="00B75358"/>
    <w:rsid w:val="00B7545F"/>
    <w:rsid w:val="00B75BA9"/>
    <w:rsid w:val="00B76627"/>
    <w:rsid w:val="00B76EB0"/>
    <w:rsid w:val="00B76FA2"/>
    <w:rsid w:val="00B77511"/>
    <w:rsid w:val="00B7752E"/>
    <w:rsid w:val="00B7799C"/>
    <w:rsid w:val="00B77ED5"/>
    <w:rsid w:val="00B80883"/>
    <w:rsid w:val="00B81E66"/>
    <w:rsid w:val="00B821F0"/>
    <w:rsid w:val="00B82F36"/>
    <w:rsid w:val="00B830B9"/>
    <w:rsid w:val="00B84406"/>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21A"/>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574"/>
    <w:rsid w:val="00BA773E"/>
    <w:rsid w:val="00BA7979"/>
    <w:rsid w:val="00BB1086"/>
    <w:rsid w:val="00BB12DF"/>
    <w:rsid w:val="00BB1F65"/>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1552"/>
    <w:rsid w:val="00BC22D8"/>
    <w:rsid w:val="00BC346D"/>
    <w:rsid w:val="00BC3F0A"/>
    <w:rsid w:val="00BC4E0E"/>
    <w:rsid w:val="00BC4F7F"/>
    <w:rsid w:val="00BC4FA7"/>
    <w:rsid w:val="00BC5161"/>
    <w:rsid w:val="00BC538A"/>
    <w:rsid w:val="00BC57B6"/>
    <w:rsid w:val="00BC634B"/>
    <w:rsid w:val="00BC655C"/>
    <w:rsid w:val="00BC6C31"/>
    <w:rsid w:val="00BC6FD6"/>
    <w:rsid w:val="00BC7335"/>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5E4D"/>
    <w:rsid w:val="00BE7F4F"/>
    <w:rsid w:val="00BF0119"/>
    <w:rsid w:val="00BF078A"/>
    <w:rsid w:val="00BF3095"/>
    <w:rsid w:val="00BF30D9"/>
    <w:rsid w:val="00BF4039"/>
    <w:rsid w:val="00BF4EDA"/>
    <w:rsid w:val="00BF514B"/>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3C32"/>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17A2C"/>
    <w:rsid w:val="00C2047D"/>
    <w:rsid w:val="00C2097C"/>
    <w:rsid w:val="00C22690"/>
    <w:rsid w:val="00C22AED"/>
    <w:rsid w:val="00C22B1E"/>
    <w:rsid w:val="00C22E76"/>
    <w:rsid w:val="00C25AD0"/>
    <w:rsid w:val="00C25C46"/>
    <w:rsid w:val="00C25C9D"/>
    <w:rsid w:val="00C25F46"/>
    <w:rsid w:val="00C264A3"/>
    <w:rsid w:val="00C26A8C"/>
    <w:rsid w:val="00C26E3F"/>
    <w:rsid w:val="00C26F1A"/>
    <w:rsid w:val="00C2721D"/>
    <w:rsid w:val="00C27D16"/>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49"/>
    <w:rsid w:val="00C420B2"/>
    <w:rsid w:val="00C42B29"/>
    <w:rsid w:val="00C42E6E"/>
    <w:rsid w:val="00C435C7"/>
    <w:rsid w:val="00C43AB6"/>
    <w:rsid w:val="00C4469B"/>
    <w:rsid w:val="00C446F6"/>
    <w:rsid w:val="00C44F3D"/>
    <w:rsid w:val="00C45B7E"/>
    <w:rsid w:val="00C45DD3"/>
    <w:rsid w:val="00C45F55"/>
    <w:rsid w:val="00C46498"/>
    <w:rsid w:val="00C4655C"/>
    <w:rsid w:val="00C46C65"/>
    <w:rsid w:val="00C479EF"/>
    <w:rsid w:val="00C47AD2"/>
    <w:rsid w:val="00C508FC"/>
    <w:rsid w:val="00C51239"/>
    <w:rsid w:val="00C512C8"/>
    <w:rsid w:val="00C526A9"/>
    <w:rsid w:val="00C527A1"/>
    <w:rsid w:val="00C52924"/>
    <w:rsid w:val="00C52BC0"/>
    <w:rsid w:val="00C54032"/>
    <w:rsid w:val="00C54F29"/>
    <w:rsid w:val="00C56AFC"/>
    <w:rsid w:val="00C56C2F"/>
    <w:rsid w:val="00C57368"/>
    <w:rsid w:val="00C57E08"/>
    <w:rsid w:val="00C602FC"/>
    <w:rsid w:val="00C604D0"/>
    <w:rsid w:val="00C60660"/>
    <w:rsid w:val="00C60B07"/>
    <w:rsid w:val="00C6122D"/>
    <w:rsid w:val="00C61E7A"/>
    <w:rsid w:val="00C62376"/>
    <w:rsid w:val="00C623A5"/>
    <w:rsid w:val="00C62960"/>
    <w:rsid w:val="00C64299"/>
    <w:rsid w:val="00C656EF"/>
    <w:rsid w:val="00C65DB6"/>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3DD"/>
    <w:rsid w:val="00CA552F"/>
    <w:rsid w:val="00CA583C"/>
    <w:rsid w:val="00CA5975"/>
    <w:rsid w:val="00CA66C9"/>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6C22"/>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377E"/>
    <w:rsid w:val="00D348CB"/>
    <w:rsid w:val="00D34A02"/>
    <w:rsid w:val="00D350CA"/>
    <w:rsid w:val="00D3582D"/>
    <w:rsid w:val="00D36ACD"/>
    <w:rsid w:val="00D36FFD"/>
    <w:rsid w:val="00D37092"/>
    <w:rsid w:val="00D37188"/>
    <w:rsid w:val="00D403E9"/>
    <w:rsid w:val="00D41E1F"/>
    <w:rsid w:val="00D42205"/>
    <w:rsid w:val="00D4272D"/>
    <w:rsid w:val="00D429F3"/>
    <w:rsid w:val="00D43202"/>
    <w:rsid w:val="00D4422C"/>
    <w:rsid w:val="00D442B9"/>
    <w:rsid w:val="00D447D3"/>
    <w:rsid w:val="00D44E34"/>
    <w:rsid w:val="00D45734"/>
    <w:rsid w:val="00D462B8"/>
    <w:rsid w:val="00D46AB6"/>
    <w:rsid w:val="00D46E9C"/>
    <w:rsid w:val="00D476CC"/>
    <w:rsid w:val="00D4788A"/>
    <w:rsid w:val="00D47A43"/>
    <w:rsid w:val="00D47D34"/>
    <w:rsid w:val="00D50041"/>
    <w:rsid w:val="00D50CCD"/>
    <w:rsid w:val="00D50EEF"/>
    <w:rsid w:val="00D5144C"/>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839"/>
    <w:rsid w:val="00DB2B84"/>
    <w:rsid w:val="00DB31FB"/>
    <w:rsid w:val="00DB4AA7"/>
    <w:rsid w:val="00DB509C"/>
    <w:rsid w:val="00DB55ED"/>
    <w:rsid w:val="00DB5712"/>
    <w:rsid w:val="00DB5CE5"/>
    <w:rsid w:val="00DB6732"/>
    <w:rsid w:val="00DB6842"/>
    <w:rsid w:val="00DB69FE"/>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A"/>
    <w:rsid w:val="00DD4D2C"/>
    <w:rsid w:val="00DD5318"/>
    <w:rsid w:val="00DD5454"/>
    <w:rsid w:val="00DD746C"/>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66F5"/>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274"/>
    <w:rsid w:val="00E938C1"/>
    <w:rsid w:val="00E93C59"/>
    <w:rsid w:val="00E93D1B"/>
    <w:rsid w:val="00E946C7"/>
    <w:rsid w:val="00E95BB1"/>
    <w:rsid w:val="00E96598"/>
    <w:rsid w:val="00E97730"/>
    <w:rsid w:val="00EA0132"/>
    <w:rsid w:val="00EA042D"/>
    <w:rsid w:val="00EA0B5E"/>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13D"/>
    <w:rsid w:val="00EB4475"/>
    <w:rsid w:val="00EB4E09"/>
    <w:rsid w:val="00EB4E1A"/>
    <w:rsid w:val="00EB56E8"/>
    <w:rsid w:val="00EB5969"/>
    <w:rsid w:val="00EB68A1"/>
    <w:rsid w:val="00EB6918"/>
    <w:rsid w:val="00EB6FFF"/>
    <w:rsid w:val="00EB76A0"/>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1ED8"/>
    <w:rsid w:val="00ED31FD"/>
    <w:rsid w:val="00ED35C6"/>
    <w:rsid w:val="00ED3A30"/>
    <w:rsid w:val="00ED3AFC"/>
    <w:rsid w:val="00ED43A2"/>
    <w:rsid w:val="00ED4E8D"/>
    <w:rsid w:val="00ED5041"/>
    <w:rsid w:val="00ED599E"/>
    <w:rsid w:val="00ED5FC6"/>
    <w:rsid w:val="00ED60DD"/>
    <w:rsid w:val="00EE00F4"/>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C29"/>
    <w:rsid w:val="00EF1D3A"/>
    <w:rsid w:val="00EF290C"/>
    <w:rsid w:val="00EF329F"/>
    <w:rsid w:val="00EF3A61"/>
    <w:rsid w:val="00EF461E"/>
    <w:rsid w:val="00EF476D"/>
    <w:rsid w:val="00EF4CA3"/>
    <w:rsid w:val="00EF4EE2"/>
    <w:rsid w:val="00EF5201"/>
    <w:rsid w:val="00EF52B7"/>
    <w:rsid w:val="00EF5CBB"/>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086A"/>
    <w:rsid w:val="00F12E11"/>
    <w:rsid w:val="00F1441A"/>
    <w:rsid w:val="00F146CA"/>
    <w:rsid w:val="00F15CC7"/>
    <w:rsid w:val="00F16564"/>
    <w:rsid w:val="00F166EA"/>
    <w:rsid w:val="00F170E6"/>
    <w:rsid w:val="00F1793E"/>
    <w:rsid w:val="00F17B02"/>
    <w:rsid w:val="00F20304"/>
    <w:rsid w:val="00F20654"/>
    <w:rsid w:val="00F21245"/>
    <w:rsid w:val="00F217B7"/>
    <w:rsid w:val="00F2198B"/>
    <w:rsid w:val="00F21F06"/>
    <w:rsid w:val="00F226FD"/>
    <w:rsid w:val="00F23167"/>
    <w:rsid w:val="00F234B4"/>
    <w:rsid w:val="00F23639"/>
    <w:rsid w:val="00F23B6A"/>
    <w:rsid w:val="00F23CE9"/>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6840"/>
    <w:rsid w:val="00F577C7"/>
    <w:rsid w:val="00F57927"/>
    <w:rsid w:val="00F57B4F"/>
    <w:rsid w:val="00F603E4"/>
    <w:rsid w:val="00F60F88"/>
    <w:rsid w:val="00F6191B"/>
    <w:rsid w:val="00F61B32"/>
    <w:rsid w:val="00F623E4"/>
    <w:rsid w:val="00F62530"/>
    <w:rsid w:val="00F62B31"/>
    <w:rsid w:val="00F62E56"/>
    <w:rsid w:val="00F63814"/>
    <w:rsid w:val="00F63A42"/>
    <w:rsid w:val="00F65CAD"/>
    <w:rsid w:val="00F66815"/>
    <w:rsid w:val="00F66C46"/>
    <w:rsid w:val="00F66E1C"/>
    <w:rsid w:val="00F67472"/>
    <w:rsid w:val="00F67640"/>
    <w:rsid w:val="00F677C7"/>
    <w:rsid w:val="00F67E7D"/>
    <w:rsid w:val="00F7054A"/>
    <w:rsid w:val="00F712EE"/>
    <w:rsid w:val="00F71BB5"/>
    <w:rsid w:val="00F71EA7"/>
    <w:rsid w:val="00F727B4"/>
    <w:rsid w:val="00F743F7"/>
    <w:rsid w:val="00F74759"/>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87BD5"/>
    <w:rsid w:val="00F90158"/>
    <w:rsid w:val="00F90970"/>
    <w:rsid w:val="00F90CA4"/>
    <w:rsid w:val="00F913F6"/>
    <w:rsid w:val="00F93516"/>
    <w:rsid w:val="00F93904"/>
    <w:rsid w:val="00F93D50"/>
    <w:rsid w:val="00F946D6"/>
    <w:rsid w:val="00F94801"/>
    <w:rsid w:val="00F94F52"/>
    <w:rsid w:val="00F9546B"/>
    <w:rsid w:val="00F97461"/>
    <w:rsid w:val="00FA061C"/>
    <w:rsid w:val="00FA1558"/>
    <w:rsid w:val="00FA1D78"/>
    <w:rsid w:val="00FA2B2E"/>
    <w:rsid w:val="00FA2CDF"/>
    <w:rsid w:val="00FA3126"/>
    <w:rsid w:val="00FA4448"/>
    <w:rsid w:val="00FA4B9B"/>
    <w:rsid w:val="00FA4BCF"/>
    <w:rsid w:val="00FA6817"/>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1FE5"/>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1659</Words>
  <Characters>9460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9</cp:revision>
  <cp:lastPrinted>2012-06-04T19:37:00Z</cp:lastPrinted>
  <dcterms:created xsi:type="dcterms:W3CDTF">2015-06-08T12:31:00Z</dcterms:created>
  <dcterms:modified xsi:type="dcterms:W3CDTF">2015-06-08T16:00:00Z</dcterms:modified>
</cp:coreProperties>
</file>